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3C3" w:rsidRPr="00B433C3" w:rsidRDefault="00B433C3" w:rsidP="00B433C3">
      <w:pPr>
        <w:rPr>
          <w:b/>
          <w:bCs/>
        </w:rPr>
      </w:pPr>
      <w:r w:rsidRPr="00B433C3">
        <w:rPr>
          <w:b/>
          <w:bCs/>
          <w:i/>
          <w:iCs/>
          <w:u w:val="single"/>
        </w:rPr>
        <w:t>1. melléklet a 2011. évi CXII. törvényhez</w:t>
      </w:r>
    </w:p>
    <w:p w:rsidR="00B433C3" w:rsidRPr="00B433C3" w:rsidRDefault="00B433C3" w:rsidP="00B433C3">
      <w:pPr>
        <w:rPr>
          <w:b/>
          <w:bCs/>
        </w:rPr>
      </w:pPr>
      <w:r w:rsidRPr="00B433C3">
        <w:rPr>
          <w:b/>
          <w:bCs/>
          <w:i/>
          <w:iCs/>
        </w:rPr>
        <w:t>ÁLTALÁNOS KÖZZÉTÉTELI LISTA</w:t>
      </w:r>
    </w:p>
    <w:p w:rsidR="00B433C3" w:rsidRPr="00271C76" w:rsidRDefault="00B433C3" w:rsidP="00271C76">
      <w:pPr>
        <w:pStyle w:val="Listaszerbekezds"/>
        <w:numPr>
          <w:ilvl w:val="0"/>
          <w:numId w:val="1"/>
        </w:numPr>
        <w:rPr>
          <w:b/>
          <w:bCs/>
        </w:rPr>
      </w:pPr>
      <w:r w:rsidRPr="00271C76">
        <w:rPr>
          <w:b/>
          <w:bCs/>
        </w:rPr>
        <w:t>Szervezeti, személyzeti adatok</w:t>
      </w:r>
    </w:p>
    <w:p w:rsidR="00271C76" w:rsidRPr="00271C76" w:rsidRDefault="00271C76" w:rsidP="00271C76">
      <w:pPr>
        <w:pStyle w:val="Listaszerbekezds"/>
        <w:ind w:left="1080"/>
        <w:jc w:val="center"/>
        <w:rPr>
          <w:b/>
          <w:bCs/>
        </w:rPr>
      </w:pPr>
      <w:r>
        <w:rPr>
          <w:b/>
          <w:bCs/>
        </w:rPr>
        <w:t>MAGYARSARLÓS KÖZSÉGI ÖNKORMÁNYZAT</w:t>
      </w:r>
    </w:p>
    <w:tbl>
      <w:tblPr>
        <w:tblW w:w="0" w:type="auto"/>
        <w:tblCellSpacing w:w="0" w:type="dxa"/>
        <w:tblLayout w:type="fixed"/>
        <w:tblCellMar>
          <w:left w:w="0" w:type="dxa"/>
          <w:right w:w="0" w:type="dxa"/>
        </w:tblCellMar>
        <w:tblLook w:val="04A0" w:firstRow="1" w:lastRow="0" w:firstColumn="1" w:lastColumn="0" w:noHBand="0" w:noVBand="1"/>
      </w:tblPr>
      <w:tblGrid>
        <w:gridCol w:w="450"/>
        <w:gridCol w:w="3150"/>
        <w:gridCol w:w="2212"/>
        <w:gridCol w:w="4536"/>
        <w:gridCol w:w="61"/>
      </w:tblGrid>
      <w:tr w:rsidR="00B433C3" w:rsidRPr="00B433C3" w:rsidTr="00FB5518">
        <w:trPr>
          <w:tblCellSpacing w:w="0" w:type="dxa"/>
        </w:trPr>
        <w:tc>
          <w:tcPr>
            <w:tcW w:w="450" w:type="dxa"/>
            <w:vAlign w:val="center"/>
          </w:tcPr>
          <w:p w:rsidR="00B433C3" w:rsidRPr="00B433C3" w:rsidRDefault="00B433C3" w:rsidP="00B433C3"/>
        </w:tc>
        <w:tc>
          <w:tcPr>
            <w:tcW w:w="3150" w:type="dxa"/>
            <w:vAlign w:val="center"/>
          </w:tcPr>
          <w:p w:rsidR="00B433C3" w:rsidRPr="00B433C3" w:rsidRDefault="00B433C3" w:rsidP="00B433C3"/>
        </w:tc>
        <w:tc>
          <w:tcPr>
            <w:tcW w:w="2212" w:type="dxa"/>
            <w:vAlign w:val="center"/>
          </w:tcPr>
          <w:p w:rsidR="00B433C3" w:rsidRPr="00B433C3" w:rsidRDefault="00B433C3" w:rsidP="00B433C3"/>
        </w:tc>
        <w:tc>
          <w:tcPr>
            <w:tcW w:w="4536" w:type="dxa"/>
            <w:vAlign w:val="center"/>
          </w:tcPr>
          <w:p w:rsidR="00B433C3" w:rsidRPr="00B433C3" w:rsidRDefault="00B433C3" w:rsidP="00B433C3"/>
        </w:tc>
        <w:tc>
          <w:tcPr>
            <w:tcW w:w="61" w:type="dxa"/>
            <w:vAlign w:val="center"/>
            <w:hideMark/>
          </w:tcPr>
          <w:p w:rsidR="00B433C3" w:rsidRPr="00B433C3" w:rsidRDefault="00B433C3" w:rsidP="00B433C3"/>
        </w:tc>
      </w:tr>
      <w:tr w:rsidR="00B433C3" w:rsidRPr="00B433C3" w:rsidTr="00FB5518">
        <w:trPr>
          <w:tblCellSpacing w:w="0" w:type="dxa"/>
        </w:trPr>
        <w:tc>
          <w:tcPr>
            <w:tcW w:w="450" w:type="dxa"/>
            <w:vAlign w:val="center"/>
            <w:hideMark/>
          </w:tcPr>
          <w:p w:rsidR="00B433C3" w:rsidRPr="00B433C3" w:rsidRDefault="00B433C3" w:rsidP="00B433C3">
            <w:r w:rsidRPr="00B433C3">
              <w:t>1.</w:t>
            </w:r>
          </w:p>
        </w:tc>
        <w:tc>
          <w:tcPr>
            <w:tcW w:w="3150" w:type="dxa"/>
            <w:vAlign w:val="center"/>
            <w:hideMark/>
          </w:tcPr>
          <w:p w:rsidR="00B433C3" w:rsidRPr="00B433C3" w:rsidRDefault="00B433C3" w:rsidP="00B433C3">
            <w:r w:rsidRPr="00B433C3">
              <w:t>A közfeladatot ellátó szerv hivatalos neve, székhelye, postai címe, telefon- és telefaxszáma, elektronikus levélcíme, honlapja, ügyfélszolgálatának elérhetőségei</w:t>
            </w:r>
          </w:p>
        </w:tc>
        <w:tc>
          <w:tcPr>
            <w:tcW w:w="2212" w:type="dxa"/>
            <w:vAlign w:val="center"/>
          </w:tcPr>
          <w:p w:rsidR="00B433C3" w:rsidRPr="00B433C3" w:rsidRDefault="00B433C3" w:rsidP="00B433C3"/>
        </w:tc>
        <w:tc>
          <w:tcPr>
            <w:tcW w:w="4536" w:type="dxa"/>
            <w:vAlign w:val="center"/>
          </w:tcPr>
          <w:p w:rsidR="005B57F8" w:rsidRDefault="00E4762B" w:rsidP="00B433C3">
            <w:hyperlink r:id="rId6" w:history="1">
              <w:r w:rsidR="00EC6E95" w:rsidRPr="00A172BE">
                <w:rPr>
                  <w:rStyle w:val="Hiperhivatkozs"/>
                </w:rPr>
                <w:t>http://magyarsarlos.hu/?page_id=13</w:t>
              </w:r>
            </w:hyperlink>
          </w:p>
          <w:p w:rsidR="00EC6E95" w:rsidRPr="00B433C3" w:rsidRDefault="00EC6E95" w:rsidP="00B433C3"/>
        </w:tc>
        <w:tc>
          <w:tcPr>
            <w:tcW w:w="61" w:type="dxa"/>
            <w:vAlign w:val="center"/>
            <w:hideMark/>
          </w:tcPr>
          <w:p w:rsidR="00B433C3" w:rsidRPr="00B433C3" w:rsidRDefault="00B433C3" w:rsidP="00B433C3"/>
        </w:tc>
      </w:tr>
      <w:tr w:rsidR="00B433C3" w:rsidRPr="00B433C3" w:rsidTr="00FB5518">
        <w:trPr>
          <w:tblCellSpacing w:w="0" w:type="dxa"/>
        </w:trPr>
        <w:tc>
          <w:tcPr>
            <w:tcW w:w="450" w:type="dxa"/>
            <w:vAlign w:val="center"/>
            <w:hideMark/>
          </w:tcPr>
          <w:p w:rsidR="00B433C3" w:rsidRPr="00B433C3" w:rsidRDefault="00B433C3" w:rsidP="00B433C3">
            <w:r w:rsidRPr="00B433C3">
              <w:t>2.</w:t>
            </w:r>
          </w:p>
        </w:tc>
        <w:tc>
          <w:tcPr>
            <w:tcW w:w="3150" w:type="dxa"/>
            <w:vAlign w:val="center"/>
            <w:hideMark/>
          </w:tcPr>
          <w:p w:rsidR="00B433C3" w:rsidRPr="00B433C3" w:rsidRDefault="00B433C3" w:rsidP="00B433C3">
            <w:r w:rsidRPr="00B433C3">
              <w:t>A közfeladatot ellátó szerv szervezeti felépítése szervezeti egységek megjelölésével, az egyes szervezeti egységek feladatai</w:t>
            </w:r>
          </w:p>
        </w:tc>
        <w:tc>
          <w:tcPr>
            <w:tcW w:w="2212" w:type="dxa"/>
            <w:vAlign w:val="center"/>
          </w:tcPr>
          <w:p w:rsidR="00B433C3" w:rsidRPr="00B433C3" w:rsidRDefault="00B433C3" w:rsidP="00B433C3"/>
        </w:tc>
        <w:tc>
          <w:tcPr>
            <w:tcW w:w="4536" w:type="dxa"/>
            <w:vAlign w:val="center"/>
            <w:hideMark/>
          </w:tcPr>
          <w:p w:rsidR="00A45AFF" w:rsidRDefault="00E4762B" w:rsidP="00B433C3">
            <w:hyperlink r:id="rId7" w:history="1">
              <w:r w:rsidR="003866FB" w:rsidRPr="00EA6481">
                <w:rPr>
                  <w:rStyle w:val="Hiperhivatkozs"/>
                </w:rPr>
                <w:t>http://magyarsarlos.hu/wp-content/uploads/2023/07/1.2.docx</w:t>
              </w:r>
            </w:hyperlink>
          </w:p>
          <w:p w:rsidR="003866FB" w:rsidRPr="00B433C3" w:rsidRDefault="003866FB" w:rsidP="00B433C3"/>
        </w:tc>
        <w:tc>
          <w:tcPr>
            <w:tcW w:w="61" w:type="dxa"/>
            <w:vAlign w:val="center"/>
            <w:hideMark/>
          </w:tcPr>
          <w:p w:rsidR="00B433C3" w:rsidRPr="00B433C3" w:rsidRDefault="00B433C3" w:rsidP="00B433C3"/>
        </w:tc>
      </w:tr>
      <w:tr w:rsidR="00691A60" w:rsidRPr="00B433C3" w:rsidTr="00FB5518">
        <w:trPr>
          <w:tblCellSpacing w:w="0" w:type="dxa"/>
        </w:trPr>
        <w:tc>
          <w:tcPr>
            <w:tcW w:w="450" w:type="dxa"/>
            <w:vAlign w:val="center"/>
            <w:hideMark/>
          </w:tcPr>
          <w:p w:rsidR="00691A60" w:rsidRPr="00B433C3" w:rsidRDefault="00691A60" w:rsidP="00691A60">
            <w:r w:rsidRPr="00B433C3">
              <w:t>3.</w:t>
            </w:r>
          </w:p>
        </w:tc>
        <w:tc>
          <w:tcPr>
            <w:tcW w:w="3150" w:type="dxa"/>
            <w:vAlign w:val="center"/>
            <w:hideMark/>
          </w:tcPr>
          <w:p w:rsidR="00691A60" w:rsidRPr="00B433C3" w:rsidRDefault="00691A60" w:rsidP="00691A60">
            <w:r w:rsidRPr="00B433C3">
              <w:t>A közfeladatot ellátó szerv vezetőinek és az egyes szervezeti egységek vezetőinek neve, beosztása, elérhetősége (telefon- és telefaxszáma, elektronikus levélcíme)</w:t>
            </w:r>
          </w:p>
        </w:tc>
        <w:tc>
          <w:tcPr>
            <w:tcW w:w="2212" w:type="dxa"/>
            <w:vAlign w:val="center"/>
          </w:tcPr>
          <w:p w:rsidR="00691A60" w:rsidRPr="00B433C3" w:rsidRDefault="00691A60" w:rsidP="00691A60"/>
        </w:tc>
        <w:tc>
          <w:tcPr>
            <w:tcW w:w="4536" w:type="dxa"/>
            <w:vAlign w:val="center"/>
            <w:hideMark/>
          </w:tcPr>
          <w:p w:rsidR="00691A60" w:rsidRDefault="00E4762B" w:rsidP="00691A60">
            <w:hyperlink r:id="rId8" w:history="1">
              <w:r w:rsidR="005902DA" w:rsidRPr="00175637">
                <w:rPr>
                  <w:rStyle w:val="Hiperhivatkozs"/>
                </w:rPr>
                <w:t>http://magyarsarlos.hu/?page_id=13</w:t>
              </w:r>
            </w:hyperlink>
          </w:p>
          <w:p w:rsidR="00691A60" w:rsidRDefault="00E4762B" w:rsidP="00691A60">
            <w:hyperlink r:id="rId9" w:history="1">
              <w:r w:rsidR="00691A60" w:rsidRPr="00A172BE">
                <w:rPr>
                  <w:rStyle w:val="Hiperhivatkozs"/>
                </w:rPr>
                <w:t>http://magyarsarlos.hu/?page_id=41</w:t>
              </w:r>
            </w:hyperlink>
          </w:p>
          <w:p w:rsidR="00691A60" w:rsidRDefault="00691A60" w:rsidP="00691A60"/>
          <w:p w:rsidR="00691A60" w:rsidRPr="00B433C3" w:rsidRDefault="00691A60" w:rsidP="00691A60"/>
        </w:tc>
        <w:tc>
          <w:tcPr>
            <w:tcW w:w="61" w:type="dxa"/>
            <w:vAlign w:val="center"/>
            <w:hideMark/>
          </w:tcPr>
          <w:p w:rsidR="00691A60" w:rsidRPr="00B433C3" w:rsidRDefault="00691A60" w:rsidP="00691A60"/>
        </w:tc>
      </w:tr>
      <w:tr w:rsidR="00691A60" w:rsidRPr="00B433C3" w:rsidTr="00FB5518">
        <w:trPr>
          <w:tblCellSpacing w:w="0" w:type="dxa"/>
        </w:trPr>
        <w:tc>
          <w:tcPr>
            <w:tcW w:w="450" w:type="dxa"/>
            <w:vAlign w:val="center"/>
            <w:hideMark/>
          </w:tcPr>
          <w:p w:rsidR="00691A60" w:rsidRPr="00B433C3" w:rsidRDefault="00691A60" w:rsidP="00691A60">
            <w:r w:rsidRPr="00B433C3">
              <w:t>4.</w:t>
            </w:r>
          </w:p>
        </w:tc>
        <w:tc>
          <w:tcPr>
            <w:tcW w:w="3150" w:type="dxa"/>
            <w:vAlign w:val="center"/>
            <w:hideMark/>
          </w:tcPr>
          <w:p w:rsidR="00691A60" w:rsidRPr="00B433C3" w:rsidRDefault="00691A60" w:rsidP="00691A60">
            <w:r w:rsidRPr="00B433C3">
              <w:t>A szervezeten belül illetékes ügyfélkapcsolati vezető neve, elérhetősége (telefon- és telefaxszáma, elektronikus levélcíme) és az ügyfélfogadási rend</w:t>
            </w:r>
          </w:p>
        </w:tc>
        <w:tc>
          <w:tcPr>
            <w:tcW w:w="2212" w:type="dxa"/>
            <w:vAlign w:val="center"/>
          </w:tcPr>
          <w:p w:rsidR="00691A60" w:rsidRPr="00B433C3" w:rsidRDefault="00691A60" w:rsidP="00691A60"/>
        </w:tc>
        <w:tc>
          <w:tcPr>
            <w:tcW w:w="4536" w:type="dxa"/>
            <w:vAlign w:val="center"/>
          </w:tcPr>
          <w:p w:rsidR="00691A60" w:rsidRDefault="00E4762B" w:rsidP="00691A60">
            <w:hyperlink r:id="rId10" w:history="1">
              <w:r w:rsidR="00691A60" w:rsidRPr="00A172BE">
                <w:rPr>
                  <w:rStyle w:val="Hiperhivatkozs"/>
                </w:rPr>
                <w:t>http://magyarsarlos.hu/?page_id=41</w:t>
              </w:r>
            </w:hyperlink>
          </w:p>
          <w:p w:rsidR="00691A60" w:rsidRDefault="00691A60" w:rsidP="00691A60"/>
          <w:p w:rsidR="00691A60" w:rsidRPr="00B433C3" w:rsidRDefault="00691A60" w:rsidP="00691A60"/>
        </w:tc>
        <w:tc>
          <w:tcPr>
            <w:tcW w:w="61" w:type="dxa"/>
            <w:vAlign w:val="center"/>
            <w:hideMark/>
          </w:tcPr>
          <w:p w:rsidR="00691A60" w:rsidRPr="00B433C3" w:rsidRDefault="00691A60" w:rsidP="00691A60"/>
        </w:tc>
      </w:tr>
      <w:tr w:rsidR="00691A60" w:rsidRPr="00B433C3" w:rsidTr="00FB5518">
        <w:trPr>
          <w:tblCellSpacing w:w="0" w:type="dxa"/>
        </w:trPr>
        <w:tc>
          <w:tcPr>
            <w:tcW w:w="450" w:type="dxa"/>
            <w:vAlign w:val="center"/>
            <w:hideMark/>
          </w:tcPr>
          <w:p w:rsidR="00691A60" w:rsidRPr="00B433C3" w:rsidRDefault="00691A60" w:rsidP="00691A60">
            <w:r w:rsidRPr="00B433C3">
              <w:t>5.</w:t>
            </w:r>
          </w:p>
        </w:tc>
        <w:tc>
          <w:tcPr>
            <w:tcW w:w="3150" w:type="dxa"/>
            <w:vAlign w:val="center"/>
            <w:hideMark/>
          </w:tcPr>
          <w:p w:rsidR="00691A60" w:rsidRPr="00B433C3" w:rsidRDefault="00691A60" w:rsidP="00691A60">
            <w:r w:rsidRPr="00B433C3">
              <w:t>Testületi szerv esetén a testület létszáma, összetétele, tagjainak neve, beosztása, elérhetősége</w:t>
            </w:r>
          </w:p>
        </w:tc>
        <w:tc>
          <w:tcPr>
            <w:tcW w:w="2212" w:type="dxa"/>
            <w:vAlign w:val="center"/>
          </w:tcPr>
          <w:p w:rsidR="00691A60" w:rsidRPr="00B433C3" w:rsidRDefault="00691A60" w:rsidP="00691A60"/>
        </w:tc>
        <w:tc>
          <w:tcPr>
            <w:tcW w:w="4536" w:type="dxa"/>
            <w:vAlign w:val="center"/>
          </w:tcPr>
          <w:p w:rsidR="00691A60" w:rsidRDefault="00E4762B" w:rsidP="00691A60">
            <w:hyperlink r:id="rId11" w:history="1">
              <w:r w:rsidR="00691A60" w:rsidRPr="00A172BE">
                <w:rPr>
                  <w:rStyle w:val="Hiperhivatkozs"/>
                </w:rPr>
                <w:t>http://magyarsarlos.hu/?page_id=13</w:t>
              </w:r>
            </w:hyperlink>
          </w:p>
          <w:p w:rsidR="00691A60" w:rsidRPr="00B433C3" w:rsidRDefault="00691A60" w:rsidP="00691A60"/>
        </w:tc>
        <w:tc>
          <w:tcPr>
            <w:tcW w:w="61" w:type="dxa"/>
            <w:vAlign w:val="center"/>
            <w:hideMark/>
          </w:tcPr>
          <w:p w:rsidR="00691A60" w:rsidRPr="00B433C3" w:rsidRDefault="00691A60" w:rsidP="00691A60"/>
        </w:tc>
      </w:tr>
      <w:tr w:rsidR="00691A60" w:rsidRPr="00B433C3" w:rsidTr="00FB5518">
        <w:trPr>
          <w:tblCellSpacing w:w="0" w:type="dxa"/>
        </w:trPr>
        <w:tc>
          <w:tcPr>
            <w:tcW w:w="450" w:type="dxa"/>
            <w:vAlign w:val="center"/>
            <w:hideMark/>
          </w:tcPr>
          <w:p w:rsidR="00691A60" w:rsidRPr="00B433C3" w:rsidRDefault="00691A60" w:rsidP="00691A60">
            <w:r w:rsidRPr="00B433C3">
              <w:t>6.</w:t>
            </w:r>
          </w:p>
        </w:tc>
        <w:tc>
          <w:tcPr>
            <w:tcW w:w="3150" w:type="dxa"/>
            <w:vAlign w:val="center"/>
            <w:hideMark/>
          </w:tcPr>
          <w:p w:rsidR="00691A60" w:rsidRPr="00B433C3" w:rsidRDefault="00691A60" w:rsidP="00691A60">
            <w:r w:rsidRPr="00B433C3">
              <w:t>A közfeladatot ellátó szerv irányítása, felügyelete vagy ellenőrzése alatt álló, vagy alárendeltségében működő más közfeladatot ellátó szervek megnevezése, és 1. pontban meghatározott adatai</w:t>
            </w:r>
          </w:p>
        </w:tc>
        <w:tc>
          <w:tcPr>
            <w:tcW w:w="2212" w:type="dxa"/>
            <w:vAlign w:val="center"/>
          </w:tcPr>
          <w:p w:rsidR="00691A60" w:rsidRPr="00B433C3" w:rsidRDefault="00691A60" w:rsidP="00691A60"/>
        </w:tc>
        <w:tc>
          <w:tcPr>
            <w:tcW w:w="4536" w:type="dxa"/>
            <w:vAlign w:val="center"/>
            <w:hideMark/>
          </w:tcPr>
          <w:p w:rsidR="00691A60" w:rsidRDefault="00E4762B" w:rsidP="00691A60">
            <w:hyperlink r:id="rId12" w:history="1">
              <w:r w:rsidR="00691A60" w:rsidRPr="00A172BE">
                <w:rPr>
                  <w:rStyle w:val="Hiperhivatkozs"/>
                </w:rPr>
                <w:t>https://www.nagykozar.hu/index.php/nagykozari-kozos-onkormanyzati-hivatal</w:t>
              </w:r>
            </w:hyperlink>
          </w:p>
          <w:p w:rsidR="00691A60" w:rsidRDefault="00691A60" w:rsidP="00691A60"/>
          <w:p w:rsidR="00691A60" w:rsidRPr="00B433C3" w:rsidRDefault="00691A60" w:rsidP="00691A60"/>
        </w:tc>
        <w:tc>
          <w:tcPr>
            <w:tcW w:w="61" w:type="dxa"/>
            <w:vAlign w:val="center"/>
            <w:hideMark/>
          </w:tcPr>
          <w:p w:rsidR="00691A60" w:rsidRPr="00B433C3" w:rsidRDefault="00691A60" w:rsidP="00691A60"/>
        </w:tc>
      </w:tr>
      <w:tr w:rsidR="00691A60" w:rsidRPr="00B433C3" w:rsidTr="00FB5518">
        <w:trPr>
          <w:tblCellSpacing w:w="0" w:type="dxa"/>
        </w:trPr>
        <w:tc>
          <w:tcPr>
            <w:tcW w:w="450" w:type="dxa"/>
            <w:vAlign w:val="center"/>
            <w:hideMark/>
          </w:tcPr>
          <w:p w:rsidR="00691A60" w:rsidRPr="00B433C3" w:rsidRDefault="00691A60" w:rsidP="00691A60">
            <w:r w:rsidRPr="00B433C3">
              <w:t>7.</w:t>
            </w:r>
          </w:p>
        </w:tc>
        <w:tc>
          <w:tcPr>
            <w:tcW w:w="3150" w:type="dxa"/>
            <w:vAlign w:val="center"/>
            <w:hideMark/>
          </w:tcPr>
          <w:p w:rsidR="00691A60" w:rsidRPr="00B433C3" w:rsidRDefault="00691A60" w:rsidP="00691A60">
            <w:r w:rsidRPr="00B433C3">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2212" w:type="dxa"/>
            <w:vAlign w:val="center"/>
          </w:tcPr>
          <w:p w:rsidR="00691A60" w:rsidRPr="00B433C3" w:rsidRDefault="00691A60" w:rsidP="00691A60"/>
        </w:tc>
        <w:tc>
          <w:tcPr>
            <w:tcW w:w="4536" w:type="dxa"/>
            <w:vAlign w:val="center"/>
            <w:hideMark/>
          </w:tcPr>
          <w:p w:rsidR="00691A60" w:rsidRPr="005902DA" w:rsidRDefault="00691A60" w:rsidP="00691A60">
            <w:pPr>
              <w:rPr>
                <w:color w:val="FF0000"/>
              </w:rPr>
            </w:pPr>
            <w:r w:rsidRPr="00F348D1">
              <w:rPr>
                <w:color w:val="000000" w:themeColor="text1"/>
              </w:rPr>
              <w:t>NEMLEGES</w:t>
            </w:r>
          </w:p>
        </w:tc>
        <w:tc>
          <w:tcPr>
            <w:tcW w:w="61" w:type="dxa"/>
            <w:vAlign w:val="center"/>
            <w:hideMark/>
          </w:tcPr>
          <w:p w:rsidR="00691A60" w:rsidRPr="00B433C3" w:rsidRDefault="00691A60" w:rsidP="00691A60"/>
        </w:tc>
      </w:tr>
      <w:tr w:rsidR="00691A60" w:rsidRPr="00B433C3" w:rsidTr="00FB5518">
        <w:trPr>
          <w:tblCellSpacing w:w="0" w:type="dxa"/>
        </w:trPr>
        <w:tc>
          <w:tcPr>
            <w:tcW w:w="450" w:type="dxa"/>
            <w:vAlign w:val="center"/>
            <w:hideMark/>
          </w:tcPr>
          <w:p w:rsidR="00691A60" w:rsidRPr="00B433C3" w:rsidRDefault="00691A60" w:rsidP="00691A60">
            <w:r w:rsidRPr="00B433C3">
              <w:t>8.</w:t>
            </w:r>
          </w:p>
        </w:tc>
        <w:tc>
          <w:tcPr>
            <w:tcW w:w="3150" w:type="dxa"/>
            <w:vAlign w:val="center"/>
            <w:hideMark/>
          </w:tcPr>
          <w:p w:rsidR="00691A60" w:rsidRPr="00B433C3" w:rsidRDefault="00691A60" w:rsidP="00691A60">
            <w:r w:rsidRPr="00B433C3">
              <w:t>A közfeladatot ellátó szerv által alapított közalapítványok neve, székhelye, elérhetősége (postai címe, telefon- és telefaxszáma, elektronikus levélcíme), alapító okirata, kezelő szervének tagjai</w:t>
            </w:r>
          </w:p>
        </w:tc>
        <w:tc>
          <w:tcPr>
            <w:tcW w:w="2212" w:type="dxa"/>
            <w:vAlign w:val="center"/>
          </w:tcPr>
          <w:p w:rsidR="00691A60" w:rsidRPr="00B433C3" w:rsidRDefault="00691A60" w:rsidP="00691A60"/>
        </w:tc>
        <w:tc>
          <w:tcPr>
            <w:tcW w:w="4536" w:type="dxa"/>
            <w:vAlign w:val="center"/>
            <w:hideMark/>
          </w:tcPr>
          <w:p w:rsidR="00691A60" w:rsidRPr="00B433C3" w:rsidRDefault="00691A60" w:rsidP="00691A60">
            <w:r w:rsidRPr="00F348D1">
              <w:rPr>
                <w:color w:val="000000" w:themeColor="text1"/>
              </w:rPr>
              <w:t xml:space="preserve">NEMLEGES </w:t>
            </w:r>
          </w:p>
        </w:tc>
        <w:tc>
          <w:tcPr>
            <w:tcW w:w="61" w:type="dxa"/>
            <w:vAlign w:val="center"/>
            <w:hideMark/>
          </w:tcPr>
          <w:p w:rsidR="00691A60" w:rsidRPr="00B433C3" w:rsidRDefault="00691A60" w:rsidP="00691A60"/>
        </w:tc>
      </w:tr>
      <w:tr w:rsidR="00691A60" w:rsidRPr="00B433C3" w:rsidTr="00FB5518">
        <w:trPr>
          <w:tblCellSpacing w:w="0" w:type="dxa"/>
        </w:trPr>
        <w:tc>
          <w:tcPr>
            <w:tcW w:w="450" w:type="dxa"/>
            <w:vAlign w:val="center"/>
            <w:hideMark/>
          </w:tcPr>
          <w:p w:rsidR="00691A60" w:rsidRPr="00B433C3" w:rsidRDefault="00691A60" w:rsidP="00691A60">
            <w:r w:rsidRPr="00B433C3">
              <w:t>9.</w:t>
            </w:r>
          </w:p>
        </w:tc>
        <w:tc>
          <w:tcPr>
            <w:tcW w:w="3150" w:type="dxa"/>
            <w:vAlign w:val="center"/>
            <w:hideMark/>
          </w:tcPr>
          <w:p w:rsidR="00691A60" w:rsidRPr="00B433C3" w:rsidRDefault="00691A60" w:rsidP="00691A60">
            <w:r w:rsidRPr="00B433C3">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2212" w:type="dxa"/>
            <w:vAlign w:val="center"/>
          </w:tcPr>
          <w:p w:rsidR="00691A60" w:rsidRPr="00B433C3" w:rsidRDefault="00691A60" w:rsidP="00691A60"/>
        </w:tc>
        <w:tc>
          <w:tcPr>
            <w:tcW w:w="4536" w:type="dxa"/>
            <w:vAlign w:val="center"/>
            <w:hideMark/>
          </w:tcPr>
          <w:p w:rsidR="00691A60" w:rsidRDefault="00E4762B" w:rsidP="00691A60">
            <w:hyperlink r:id="rId13" w:history="1">
              <w:r w:rsidR="009C6CD9" w:rsidRPr="00EA6481">
                <w:rPr>
                  <w:rStyle w:val="Hiperhivatkozs"/>
                </w:rPr>
                <w:t>http://magyarsarlos.hu/wp-content/uploads/2023/07/1.9.a.docx</w:t>
              </w:r>
            </w:hyperlink>
          </w:p>
          <w:p w:rsidR="009C6CD9" w:rsidRDefault="00E4762B" w:rsidP="00691A60">
            <w:hyperlink r:id="rId14" w:history="1">
              <w:r w:rsidR="009C6CD9" w:rsidRPr="00EA6481">
                <w:rPr>
                  <w:rStyle w:val="Hiperhivatkozs"/>
                </w:rPr>
                <w:t>http://magyarsarlos.hu/wp-content/uploads/2023/07/1.9.b.docx</w:t>
              </w:r>
            </w:hyperlink>
          </w:p>
          <w:p w:rsidR="009C6CD9" w:rsidRPr="00B433C3" w:rsidRDefault="009C6CD9" w:rsidP="00691A60"/>
        </w:tc>
        <w:tc>
          <w:tcPr>
            <w:tcW w:w="61" w:type="dxa"/>
            <w:vAlign w:val="center"/>
            <w:hideMark/>
          </w:tcPr>
          <w:p w:rsidR="00691A60" w:rsidRPr="00B433C3" w:rsidRDefault="00691A60" w:rsidP="00691A60"/>
        </w:tc>
      </w:tr>
      <w:tr w:rsidR="00691A60" w:rsidRPr="00B433C3" w:rsidTr="00FB5518">
        <w:trPr>
          <w:tblCellSpacing w:w="0" w:type="dxa"/>
        </w:trPr>
        <w:tc>
          <w:tcPr>
            <w:tcW w:w="450" w:type="dxa"/>
            <w:vAlign w:val="center"/>
            <w:hideMark/>
          </w:tcPr>
          <w:p w:rsidR="00691A60" w:rsidRPr="00B433C3" w:rsidRDefault="00691A60" w:rsidP="00691A60">
            <w:r w:rsidRPr="00B433C3">
              <w:t>10.</w:t>
            </w:r>
          </w:p>
        </w:tc>
        <w:tc>
          <w:tcPr>
            <w:tcW w:w="3150" w:type="dxa"/>
            <w:vAlign w:val="center"/>
            <w:hideMark/>
          </w:tcPr>
          <w:p w:rsidR="00691A60" w:rsidRPr="00B433C3" w:rsidRDefault="00691A60" w:rsidP="00691A60">
            <w:r w:rsidRPr="00B433C3">
              <w:t>A közfeladatot ellátó szerv által alapított lapok neve, a szerkesztőség és kiadó neve és címe, valamint a főszerkesztő neve</w:t>
            </w:r>
          </w:p>
        </w:tc>
        <w:tc>
          <w:tcPr>
            <w:tcW w:w="2212" w:type="dxa"/>
            <w:vAlign w:val="center"/>
          </w:tcPr>
          <w:p w:rsidR="00691A60" w:rsidRPr="00F348D1" w:rsidRDefault="00691A60" w:rsidP="00691A60">
            <w:pPr>
              <w:rPr>
                <w:color w:val="000000" w:themeColor="text1"/>
              </w:rPr>
            </w:pPr>
          </w:p>
        </w:tc>
        <w:tc>
          <w:tcPr>
            <w:tcW w:w="4536" w:type="dxa"/>
            <w:vAlign w:val="center"/>
            <w:hideMark/>
          </w:tcPr>
          <w:p w:rsidR="00FB5518" w:rsidRDefault="00A213F8" w:rsidP="00691A60">
            <w:pPr>
              <w:rPr>
                <w:color w:val="000000" w:themeColor="text1"/>
              </w:rPr>
            </w:pPr>
            <w:proofErr w:type="spellStart"/>
            <w:r w:rsidRPr="00F348D1">
              <w:rPr>
                <w:color w:val="000000" w:themeColor="text1"/>
              </w:rPr>
              <w:t>Sarlósi</w:t>
            </w:r>
            <w:proofErr w:type="spellEnd"/>
            <w:r w:rsidRPr="00F348D1">
              <w:rPr>
                <w:color w:val="000000" w:themeColor="text1"/>
              </w:rPr>
              <w:t xml:space="preserve"> Hírmondó</w:t>
            </w:r>
            <w:r w:rsidR="00FB5518">
              <w:rPr>
                <w:color w:val="000000" w:themeColor="text1"/>
              </w:rPr>
              <w:t xml:space="preserve"> </w:t>
            </w:r>
          </w:p>
          <w:p w:rsidR="00691A60" w:rsidRPr="00F348D1" w:rsidRDefault="005902DA" w:rsidP="00691A60">
            <w:pPr>
              <w:rPr>
                <w:color w:val="000000" w:themeColor="text1"/>
              </w:rPr>
            </w:pPr>
            <w:r w:rsidRPr="00F348D1">
              <w:rPr>
                <w:color w:val="000000" w:themeColor="text1"/>
              </w:rPr>
              <w:t>7761</w:t>
            </w:r>
            <w:r w:rsidR="00A213F8" w:rsidRPr="00F348D1">
              <w:rPr>
                <w:color w:val="000000" w:themeColor="text1"/>
              </w:rPr>
              <w:t xml:space="preserve"> Magyarsarlós, Petőfi u. 74 </w:t>
            </w:r>
          </w:p>
          <w:p w:rsidR="00A213F8" w:rsidRPr="00F348D1" w:rsidRDefault="00A213F8" w:rsidP="00691A60">
            <w:pPr>
              <w:rPr>
                <w:color w:val="000000" w:themeColor="text1"/>
              </w:rPr>
            </w:pPr>
            <w:r w:rsidRPr="00F348D1">
              <w:rPr>
                <w:color w:val="000000" w:themeColor="text1"/>
              </w:rPr>
              <w:t>Főszerkesztő: Dukai Zoltán</w:t>
            </w:r>
            <w:r w:rsidR="00FB5518">
              <w:rPr>
                <w:color w:val="000000" w:themeColor="text1"/>
              </w:rPr>
              <w:t xml:space="preserve"> </w:t>
            </w:r>
          </w:p>
          <w:p w:rsidR="00A213F8" w:rsidRPr="00F348D1" w:rsidRDefault="00A213F8" w:rsidP="00691A60">
            <w:pPr>
              <w:rPr>
                <w:color w:val="000000" w:themeColor="text1"/>
              </w:rPr>
            </w:pPr>
            <w:r w:rsidRPr="00F348D1">
              <w:rPr>
                <w:color w:val="000000" w:themeColor="text1"/>
              </w:rPr>
              <w:lastRenderedPageBreak/>
              <w:t>Kiadó: Magyarsarlós Községi Önkormányzat</w:t>
            </w:r>
          </w:p>
        </w:tc>
        <w:tc>
          <w:tcPr>
            <w:tcW w:w="61" w:type="dxa"/>
            <w:vAlign w:val="center"/>
            <w:hideMark/>
          </w:tcPr>
          <w:p w:rsidR="00691A60" w:rsidRPr="00B433C3" w:rsidRDefault="00691A60" w:rsidP="00691A60"/>
        </w:tc>
      </w:tr>
      <w:tr w:rsidR="00691A60" w:rsidRPr="00B433C3" w:rsidTr="00FB5518">
        <w:trPr>
          <w:tblCellSpacing w:w="0" w:type="dxa"/>
        </w:trPr>
        <w:tc>
          <w:tcPr>
            <w:tcW w:w="450" w:type="dxa"/>
            <w:vAlign w:val="center"/>
            <w:hideMark/>
          </w:tcPr>
          <w:p w:rsidR="00691A60" w:rsidRPr="00B433C3" w:rsidRDefault="00691A60" w:rsidP="00691A60">
            <w:r w:rsidRPr="00B433C3">
              <w:t>11.</w:t>
            </w:r>
          </w:p>
        </w:tc>
        <w:tc>
          <w:tcPr>
            <w:tcW w:w="3150" w:type="dxa"/>
            <w:vAlign w:val="center"/>
            <w:hideMark/>
          </w:tcPr>
          <w:p w:rsidR="00691A60" w:rsidRPr="00B433C3" w:rsidRDefault="00691A60" w:rsidP="00691A60">
            <w:r w:rsidRPr="00B433C3">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2212" w:type="dxa"/>
            <w:vAlign w:val="center"/>
          </w:tcPr>
          <w:p w:rsidR="00691A60" w:rsidRPr="00B433C3" w:rsidRDefault="00691A60" w:rsidP="00691A60"/>
        </w:tc>
        <w:tc>
          <w:tcPr>
            <w:tcW w:w="4536" w:type="dxa"/>
            <w:vAlign w:val="center"/>
            <w:hideMark/>
          </w:tcPr>
          <w:p w:rsidR="00691A60" w:rsidRDefault="00E4762B" w:rsidP="00691A60">
            <w:pPr>
              <w:rPr>
                <w:color w:val="FF0000"/>
              </w:rPr>
            </w:pPr>
            <w:hyperlink r:id="rId15" w:history="1">
              <w:r w:rsidR="009C6CD9" w:rsidRPr="00EA6481">
                <w:rPr>
                  <w:rStyle w:val="Hiperhivatkozs"/>
                </w:rPr>
                <w:t>http://magyarsarlos.hu/wp-content/uploads/2023/07/1.11.docx</w:t>
              </w:r>
            </w:hyperlink>
          </w:p>
          <w:p w:rsidR="009C6CD9" w:rsidRPr="00082697" w:rsidRDefault="009C6CD9" w:rsidP="00691A60">
            <w:pPr>
              <w:rPr>
                <w:color w:val="FF0000"/>
              </w:rPr>
            </w:pPr>
          </w:p>
        </w:tc>
        <w:tc>
          <w:tcPr>
            <w:tcW w:w="61" w:type="dxa"/>
            <w:vAlign w:val="center"/>
            <w:hideMark/>
          </w:tcPr>
          <w:p w:rsidR="00691A60" w:rsidRPr="00B433C3" w:rsidRDefault="00691A60" w:rsidP="00691A60"/>
        </w:tc>
      </w:tr>
    </w:tbl>
    <w:p w:rsidR="00B433C3" w:rsidRPr="00B433C3" w:rsidRDefault="00B433C3" w:rsidP="00B433C3">
      <w:pPr>
        <w:rPr>
          <w:b/>
          <w:bCs/>
        </w:rPr>
      </w:pPr>
      <w:r w:rsidRPr="00B433C3">
        <w:rPr>
          <w:b/>
          <w:bCs/>
        </w:rPr>
        <w:t>II. Tevékenységre, működésre vonatkozó adatok</w:t>
      </w:r>
    </w:p>
    <w:tbl>
      <w:tblPr>
        <w:tblW w:w="0" w:type="auto"/>
        <w:tblCellSpacing w:w="0" w:type="dxa"/>
        <w:tblLayout w:type="fixed"/>
        <w:tblCellMar>
          <w:left w:w="0" w:type="dxa"/>
          <w:right w:w="0" w:type="dxa"/>
        </w:tblCellMar>
        <w:tblLook w:val="04A0" w:firstRow="1" w:lastRow="0" w:firstColumn="1" w:lastColumn="0" w:noHBand="0" w:noVBand="1"/>
      </w:tblPr>
      <w:tblGrid>
        <w:gridCol w:w="450"/>
        <w:gridCol w:w="3150"/>
        <w:gridCol w:w="2212"/>
        <w:gridCol w:w="3924"/>
        <w:gridCol w:w="20"/>
      </w:tblGrid>
      <w:tr w:rsidR="00B433C3" w:rsidRPr="00B433C3" w:rsidTr="00FC59C2">
        <w:trPr>
          <w:tblCellSpacing w:w="0" w:type="dxa"/>
        </w:trPr>
        <w:tc>
          <w:tcPr>
            <w:tcW w:w="450" w:type="dxa"/>
            <w:vAlign w:val="center"/>
            <w:hideMark/>
          </w:tcPr>
          <w:p w:rsidR="00B433C3" w:rsidRPr="00B433C3" w:rsidRDefault="00B433C3" w:rsidP="00B433C3"/>
        </w:tc>
        <w:tc>
          <w:tcPr>
            <w:tcW w:w="3150" w:type="dxa"/>
            <w:vAlign w:val="center"/>
            <w:hideMark/>
          </w:tcPr>
          <w:p w:rsidR="00B433C3" w:rsidRPr="00B433C3" w:rsidRDefault="00B433C3" w:rsidP="00B433C3">
            <w:r w:rsidRPr="00B433C3">
              <w:t>Adat</w:t>
            </w:r>
          </w:p>
        </w:tc>
        <w:tc>
          <w:tcPr>
            <w:tcW w:w="2212" w:type="dxa"/>
            <w:vAlign w:val="center"/>
          </w:tcPr>
          <w:p w:rsidR="00B433C3" w:rsidRPr="00B433C3" w:rsidRDefault="00B433C3" w:rsidP="00B433C3"/>
        </w:tc>
        <w:tc>
          <w:tcPr>
            <w:tcW w:w="3924" w:type="dxa"/>
            <w:vAlign w:val="center"/>
            <w:hideMark/>
          </w:tcPr>
          <w:p w:rsidR="00B433C3" w:rsidRPr="00B433C3" w:rsidRDefault="00B433C3" w:rsidP="00B433C3"/>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1.</w:t>
            </w:r>
          </w:p>
        </w:tc>
        <w:tc>
          <w:tcPr>
            <w:tcW w:w="3150" w:type="dxa"/>
            <w:vAlign w:val="center"/>
            <w:hideMark/>
          </w:tcPr>
          <w:p w:rsidR="00B433C3" w:rsidRPr="00B433C3" w:rsidRDefault="00B433C3" w:rsidP="00B433C3">
            <w:r w:rsidRPr="00B433C3">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2212" w:type="dxa"/>
            <w:vAlign w:val="center"/>
          </w:tcPr>
          <w:p w:rsidR="00B433C3" w:rsidRPr="00B433C3" w:rsidRDefault="00B433C3" w:rsidP="00B433C3"/>
        </w:tc>
        <w:tc>
          <w:tcPr>
            <w:tcW w:w="3924" w:type="dxa"/>
            <w:vAlign w:val="center"/>
            <w:hideMark/>
          </w:tcPr>
          <w:p w:rsidR="001A3095" w:rsidRDefault="00E4762B" w:rsidP="00B433C3">
            <w:pPr>
              <w:rPr>
                <w:color w:val="FF0000"/>
              </w:rPr>
            </w:pPr>
            <w:hyperlink r:id="rId16" w:history="1">
              <w:r w:rsidR="009C6CD9" w:rsidRPr="00EA6481">
                <w:rPr>
                  <w:rStyle w:val="Hiperhivatkozs"/>
                </w:rPr>
                <w:t>http://magyarsarlos.hu/wp-content/uploads/2023/07/Magyarsarl%C3%B3s-SZMSZ-al%C3%A1%C3%ADrt.pdf</w:t>
              </w:r>
            </w:hyperlink>
          </w:p>
          <w:p w:rsidR="009C6CD9" w:rsidRDefault="00E4762B" w:rsidP="00B433C3">
            <w:pPr>
              <w:rPr>
                <w:color w:val="FF0000"/>
              </w:rPr>
            </w:pPr>
            <w:hyperlink r:id="rId17" w:history="1">
              <w:r w:rsidR="009C6CD9" w:rsidRPr="00EA6481">
                <w:rPr>
                  <w:rStyle w:val="Hiperhivatkozs"/>
                </w:rPr>
                <w:t>http://magyarsarlos.hu/wp-content/uploads/2023/07/Alapvet%C5%91-jogszab%C3%A1ly.docx</w:t>
              </w:r>
            </w:hyperlink>
          </w:p>
          <w:p w:rsidR="009C6CD9" w:rsidRDefault="00E4762B" w:rsidP="00B433C3">
            <w:pPr>
              <w:rPr>
                <w:color w:val="FF0000"/>
              </w:rPr>
            </w:pPr>
            <w:hyperlink r:id="rId18" w:history="1">
              <w:r w:rsidR="009C6CD9" w:rsidRPr="00EA6481">
                <w:rPr>
                  <w:rStyle w:val="Hiperhivatkozs"/>
                </w:rPr>
                <w:t>http://magyarsarlos.hu/wp-content/uploads/2023/07/adatv%C3%A9delmi.pdf</w:t>
              </w:r>
            </w:hyperlink>
          </w:p>
          <w:p w:rsidR="009C6CD9" w:rsidRDefault="009C6CD9" w:rsidP="00B433C3">
            <w:pPr>
              <w:rPr>
                <w:color w:val="FF0000"/>
              </w:rPr>
            </w:pPr>
          </w:p>
          <w:p w:rsidR="009C6CD9" w:rsidRPr="001A3095" w:rsidRDefault="009C6CD9" w:rsidP="00B433C3">
            <w:pPr>
              <w:rPr>
                <w:color w:val="FF0000"/>
              </w:rPr>
            </w:pP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2.</w:t>
            </w:r>
            <w:hyperlink r:id="rId19" w:anchor="lbj343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Az országos illetékességű szervek, valamint a fővárosi és vármegyei kormányhivatal esetében a közfeladatot ellátó szerv feladatáról, tevékenységéről szóló tájékoztató magyar és angol nyelven</w:t>
            </w:r>
          </w:p>
        </w:tc>
        <w:tc>
          <w:tcPr>
            <w:tcW w:w="2212" w:type="dxa"/>
            <w:vAlign w:val="center"/>
          </w:tcPr>
          <w:p w:rsidR="00B433C3" w:rsidRPr="00B433C3" w:rsidRDefault="00B433C3" w:rsidP="00B433C3"/>
        </w:tc>
        <w:tc>
          <w:tcPr>
            <w:tcW w:w="3924" w:type="dxa"/>
            <w:vAlign w:val="center"/>
            <w:hideMark/>
          </w:tcPr>
          <w:p w:rsidR="001A3095" w:rsidRPr="00F348D1" w:rsidRDefault="001A3095" w:rsidP="00B433C3">
            <w:pPr>
              <w:rPr>
                <w:color w:val="000000" w:themeColor="text1"/>
              </w:rPr>
            </w:pPr>
            <w:r w:rsidRPr="00F348D1">
              <w:rPr>
                <w:color w:val="000000" w:themeColor="text1"/>
              </w:rPr>
              <w:t>NEMLEGES</w:t>
            </w: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3.</w:t>
            </w:r>
          </w:p>
        </w:tc>
        <w:tc>
          <w:tcPr>
            <w:tcW w:w="3150" w:type="dxa"/>
            <w:vAlign w:val="center"/>
            <w:hideMark/>
          </w:tcPr>
          <w:p w:rsidR="00B433C3" w:rsidRPr="00B433C3" w:rsidRDefault="00B433C3" w:rsidP="00B433C3">
            <w:r w:rsidRPr="00B433C3">
              <w:t>A helyi önkormányzat önként vállalt feladatai</w:t>
            </w:r>
          </w:p>
        </w:tc>
        <w:tc>
          <w:tcPr>
            <w:tcW w:w="2212" w:type="dxa"/>
            <w:vAlign w:val="center"/>
          </w:tcPr>
          <w:p w:rsidR="00B433C3" w:rsidRPr="00B433C3" w:rsidRDefault="00B433C3" w:rsidP="00B433C3"/>
        </w:tc>
        <w:tc>
          <w:tcPr>
            <w:tcW w:w="3924" w:type="dxa"/>
            <w:vAlign w:val="center"/>
            <w:hideMark/>
          </w:tcPr>
          <w:p w:rsidR="001A3095" w:rsidRDefault="00E4762B" w:rsidP="00B433C3">
            <w:pPr>
              <w:rPr>
                <w:color w:val="FF0000"/>
              </w:rPr>
            </w:pPr>
            <w:hyperlink r:id="rId20" w:history="1">
              <w:r w:rsidR="009C6CD9" w:rsidRPr="00EA6481">
                <w:rPr>
                  <w:rStyle w:val="Hiperhivatkozs"/>
                </w:rPr>
                <w:t>http://magyarsarlos.hu/wp-content/uploads/2023/07/2.3.docx</w:t>
              </w:r>
            </w:hyperlink>
          </w:p>
          <w:p w:rsidR="009C6CD9" w:rsidRPr="001A3095" w:rsidRDefault="009C6CD9" w:rsidP="00B433C3">
            <w:pPr>
              <w:rPr>
                <w:color w:val="FF0000"/>
              </w:rPr>
            </w:pP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4.</w:t>
            </w:r>
          </w:p>
        </w:tc>
        <w:tc>
          <w:tcPr>
            <w:tcW w:w="3150" w:type="dxa"/>
            <w:vAlign w:val="center"/>
            <w:hideMark/>
          </w:tcPr>
          <w:p w:rsidR="00B433C3" w:rsidRPr="00B433C3" w:rsidRDefault="00B433C3" w:rsidP="00B433C3">
            <w:r w:rsidRPr="00B433C3">
              <w:t xml:space="preserve">Államigazgatási, önkormányzati, és egyéb hatósági ügyekben </w:t>
            </w:r>
            <w:proofErr w:type="spellStart"/>
            <w:r w:rsidRPr="00B433C3">
              <w:t>ügyfajtánként</w:t>
            </w:r>
            <w:proofErr w:type="spellEnd"/>
            <w:r w:rsidRPr="00B433C3">
              <w:t xml:space="preserve"> és </w:t>
            </w:r>
            <w:proofErr w:type="spellStart"/>
            <w:r w:rsidRPr="00B433C3">
              <w:t>eljárástípusonként</w:t>
            </w:r>
            <w:proofErr w:type="spellEnd"/>
            <w:r w:rsidRPr="00B433C3">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w:t>
            </w:r>
            <w:bookmarkStart w:id="0" w:name="_Hlk141173523"/>
            <w:r w:rsidRPr="00B433C3">
              <w:t>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bookmarkEnd w:id="0"/>
          </w:p>
        </w:tc>
        <w:tc>
          <w:tcPr>
            <w:tcW w:w="2212" w:type="dxa"/>
            <w:vAlign w:val="center"/>
          </w:tcPr>
          <w:p w:rsidR="00B433C3" w:rsidRPr="00B433C3" w:rsidRDefault="00B433C3" w:rsidP="00B433C3"/>
        </w:tc>
        <w:tc>
          <w:tcPr>
            <w:tcW w:w="3924" w:type="dxa"/>
            <w:vAlign w:val="center"/>
            <w:hideMark/>
          </w:tcPr>
          <w:p w:rsidR="00CB7963" w:rsidRDefault="00E4762B" w:rsidP="00B433C3">
            <w:pPr>
              <w:rPr>
                <w:color w:val="FF0000"/>
              </w:rPr>
            </w:pPr>
            <w:hyperlink r:id="rId21" w:history="1">
              <w:r w:rsidR="00F03571" w:rsidRPr="00EA6481">
                <w:rPr>
                  <w:rStyle w:val="Hiperhivatkozs"/>
                </w:rPr>
                <w:t>http://magyarsarlos.hu/wp-content/uploads/2023/07/2.4.docx</w:t>
              </w:r>
            </w:hyperlink>
          </w:p>
          <w:p w:rsidR="00F03571" w:rsidRPr="00CB7963" w:rsidRDefault="00F03571" w:rsidP="00B433C3">
            <w:pPr>
              <w:rPr>
                <w:color w:val="FF0000"/>
              </w:rPr>
            </w:pP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lastRenderedPageBreak/>
              <w:t>5.</w:t>
            </w:r>
          </w:p>
        </w:tc>
        <w:tc>
          <w:tcPr>
            <w:tcW w:w="3150" w:type="dxa"/>
            <w:vAlign w:val="center"/>
            <w:hideMark/>
          </w:tcPr>
          <w:p w:rsidR="00B433C3" w:rsidRPr="00B433C3" w:rsidRDefault="00B433C3" w:rsidP="00B433C3">
            <w:r w:rsidRPr="00B433C3">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2212" w:type="dxa"/>
            <w:vAlign w:val="center"/>
          </w:tcPr>
          <w:p w:rsidR="00B433C3" w:rsidRPr="00B433C3" w:rsidRDefault="00B433C3" w:rsidP="00B433C3"/>
        </w:tc>
        <w:tc>
          <w:tcPr>
            <w:tcW w:w="3924" w:type="dxa"/>
            <w:vAlign w:val="center"/>
            <w:hideMark/>
          </w:tcPr>
          <w:p w:rsidR="00776CE1" w:rsidRDefault="00E4762B" w:rsidP="00B433C3">
            <w:hyperlink r:id="rId22" w:history="1">
              <w:r w:rsidR="00F03571" w:rsidRPr="00EA6481">
                <w:rPr>
                  <w:rStyle w:val="Hiperhivatkozs"/>
                </w:rPr>
                <w:t>http://magyarsarlos.hu/wp-content/uploads/2023/07/2.5.docx</w:t>
              </w:r>
            </w:hyperlink>
          </w:p>
          <w:p w:rsidR="00F03571" w:rsidRPr="00B433C3" w:rsidRDefault="00F03571" w:rsidP="00B433C3"/>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6.</w:t>
            </w:r>
          </w:p>
        </w:tc>
        <w:tc>
          <w:tcPr>
            <w:tcW w:w="3150" w:type="dxa"/>
            <w:vAlign w:val="center"/>
            <w:hideMark/>
          </w:tcPr>
          <w:p w:rsidR="00B433C3" w:rsidRPr="00B433C3" w:rsidRDefault="00B433C3" w:rsidP="00B433C3">
            <w:r w:rsidRPr="00B433C3">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2212" w:type="dxa"/>
            <w:vAlign w:val="center"/>
          </w:tcPr>
          <w:p w:rsidR="00B433C3" w:rsidRPr="00B433C3" w:rsidRDefault="00B433C3" w:rsidP="00B433C3"/>
        </w:tc>
        <w:tc>
          <w:tcPr>
            <w:tcW w:w="3924" w:type="dxa"/>
            <w:vAlign w:val="center"/>
            <w:hideMark/>
          </w:tcPr>
          <w:p w:rsidR="00694A55" w:rsidRDefault="00E4762B" w:rsidP="00B433C3">
            <w:pPr>
              <w:rPr>
                <w:color w:val="FF0000"/>
              </w:rPr>
            </w:pPr>
            <w:hyperlink r:id="rId23" w:history="1">
              <w:r w:rsidR="00F03571" w:rsidRPr="00EA6481">
                <w:rPr>
                  <w:rStyle w:val="Hiperhivatkozs"/>
                </w:rPr>
                <w:t>http://magyarsarlos.hu/wp-content/uploads/2023/07/2.6.pdf</w:t>
              </w:r>
            </w:hyperlink>
          </w:p>
          <w:p w:rsidR="00F03571" w:rsidRPr="00694A55" w:rsidRDefault="00F03571" w:rsidP="00B433C3">
            <w:pPr>
              <w:rPr>
                <w:color w:val="FF0000"/>
              </w:rPr>
            </w:pP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7.</w:t>
            </w:r>
          </w:p>
        </w:tc>
        <w:tc>
          <w:tcPr>
            <w:tcW w:w="3150" w:type="dxa"/>
            <w:vAlign w:val="center"/>
            <w:hideMark/>
          </w:tcPr>
          <w:p w:rsidR="00B433C3" w:rsidRPr="00B433C3" w:rsidRDefault="00B433C3" w:rsidP="00B433C3">
            <w:r w:rsidRPr="00B433C3">
              <w:t>A közfeladatot ellátó szerv nyilvános kiadványainak címe, témája, a hozzáférés módja, a kiadvány ingyenessége, illetve a költségtérítés mértéke</w:t>
            </w:r>
          </w:p>
        </w:tc>
        <w:tc>
          <w:tcPr>
            <w:tcW w:w="2212" w:type="dxa"/>
            <w:vAlign w:val="center"/>
          </w:tcPr>
          <w:p w:rsidR="00B433C3" w:rsidRPr="00F348D1" w:rsidRDefault="00B433C3" w:rsidP="00B433C3">
            <w:pPr>
              <w:rPr>
                <w:color w:val="000000" w:themeColor="text1"/>
              </w:rPr>
            </w:pPr>
          </w:p>
        </w:tc>
        <w:tc>
          <w:tcPr>
            <w:tcW w:w="3924" w:type="dxa"/>
            <w:vAlign w:val="center"/>
            <w:hideMark/>
          </w:tcPr>
          <w:p w:rsidR="00372133" w:rsidRPr="00F348D1" w:rsidRDefault="00372133" w:rsidP="00372133">
            <w:pPr>
              <w:rPr>
                <w:color w:val="000000" w:themeColor="text1"/>
              </w:rPr>
            </w:pPr>
            <w:proofErr w:type="spellStart"/>
            <w:r w:rsidRPr="00F348D1">
              <w:rPr>
                <w:color w:val="000000" w:themeColor="text1"/>
              </w:rPr>
              <w:t>Sarlósi</w:t>
            </w:r>
            <w:proofErr w:type="spellEnd"/>
            <w:r w:rsidRPr="00F348D1">
              <w:rPr>
                <w:color w:val="000000" w:themeColor="text1"/>
              </w:rPr>
              <w:t xml:space="preserve"> Hírmondó </w:t>
            </w:r>
            <w:r w:rsidR="00B21B46" w:rsidRPr="00F348D1">
              <w:rPr>
                <w:color w:val="000000" w:themeColor="text1"/>
              </w:rPr>
              <w:t xml:space="preserve">7761 </w:t>
            </w:r>
            <w:r w:rsidRPr="00F348D1">
              <w:rPr>
                <w:color w:val="000000" w:themeColor="text1"/>
              </w:rPr>
              <w:t>Magyarsarlós, Petőfi u. 74</w:t>
            </w:r>
            <w:r w:rsidR="00B21B46" w:rsidRPr="00F348D1">
              <w:rPr>
                <w:color w:val="000000" w:themeColor="text1"/>
              </w:rPr>
              <w:t>.</w:t>
            </w:r>
            <w:r w:rsidRPr="00F348D1">
              <w:rPr>
                <w:color w:val="000000" w:themeColor="text1"/>
              </w:rPr>
              <w:t xml:space="preserve"> </w:t>
            </w:r>
          </w:p>
          <w:p w:rsidR="00372133" w:rsidRPr="00F348D1" w:rsidRDefault="00372133" w:rsidP="00372133">
            <w:pPr>
              <w:rPr>
                <w:color w:val="000000" w:themeColor="text1"/>
              </w:rPr>
            </w:pPr>
            <w:r w:rsidRPr="00F348D1">
              <w:rPr>
                <w:color w:val="000000" w:themeColor="text1"/>
              </w:rPr>
              <w:t>Főszerkesztő: Dukai Zoltán</w:t>
            </w:r>
          </w:p>
          <w:p w:rsidR="00B433C3" w:rsidRPr="00F348D1" w:rsidRDefault="00372133" w:rsidP="00372133">
            <w:pPr>
              <w:rPr>
                <w:color w:val="000000" w:themeColor="text1"/>
              </w:rPr>
            </w:pPr>
            <w:r w:rsidRPr="00F348D1">
              <w:rPr>
                <w:color w:val="000000" w:themeColor="text1"/>
              </w:rPr>
              <w:t>Kiadó: Magyarsarlós Községi Önkormányzat</w:t>
            </w:r>
          </w:p>
          <w:p w:rsidR="00372133" w:rsidRPr="00F348D1" w:rsidRDefault="00372133" w:rsidP="00372133">
            <w:pPr>
              <w:rPr>
                <w:color w:val="000000" w:themeColor="text1"/>
              </w:rPr>
            </w:pPr>
            <w:r w:rsidRPr="00F348D1">
              <w:rPr>
                <w:color w:val="000000" w:themeColor="text1"/>
              </w:rPr>
              <w:t>ingyenes kiadvány</w:t>
            </w: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8.</w:t>
            </w:r>
          </w:p>
        </w:tc>
        <w:tc>
          <w:tcPr>
            <w:tcW w:w="3150" w:type="dxa"/>
            <w:vAlign w:val="center"/>
            <w:hideMark/>
          </w:tcPr>
          <w:p w:rsidR="00B433C3" w:rsidRPr="00B433C3" w:rsidRDefault="00B433C3" w:rsidP="00B433C3">
            <w:r w:rsidRPr="00B433C3">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2212" w:type="dxa"/>
            <w:vAlign w:val="center"/>
          </w:tcPr>
          <w:p w:rsidR="00B433C3" w:rsidRPr="00B433C3" w:rsidRDefault="00B433C3" w:rsidP="00B433C3"/>
        </w:tc>
        <w:tc>
          <w:tcPr>
            <w:tcW w:w="3924" w:type="dxa"/>
            <w:vAlign w:val="center"/>
            <w:hideMark/>
          </w:tcPr>
          <w:p w:rsidR="00372133" w:rsidRDefault="00372133" w:rsidP="00FC1430"/>
          <w:p w:rsidR="00FC1430" w:rsidRDefault="00E4762B" w:rsidP="00FC1430">
            <w:hyperlink r:id="rId24" w:history="1">
              <w:r w:rsidR="00372133" w:rsidRPr="00A172BE">
                <w:rPr>
                  <w:rStyle w:val="Hiperhivatkozs"/>
                </w:rPr>
                <w:t>http://magyarsarlos.hu/?page_id=61</w:t>
              </w:r>
            </w:hyperlink>
          </w:p>
          <w:p w:rsidR="00372133" w:rsidRDefault="00E4762B" w:rsidP="00FC1430">
            <w:hyperlink r:id="rId25" w:history="1">
              <w:r w:rsidR="00372133" w:rsidRPr="00A172BE">
                <w:rPr>
                  <w:rStyle w:val="Hiperhivatkozs"/>
                </w:rPr>
                <w:t>http://magyarsarlos.hu/?page_id=59</w:t>
              </w:r>
            </w:hyperlink>
          </w:p>
          <w:p w:rsidR="00372133" w:rsidRDefault="00372133" w:rsidP="00FC1430"/>
          <w:p w:rsidR="00694A55" w:rsidRPr="00B433C3" w:rsidRDefault="00694A55" w:rsidP="00B433C3"/>
        </w:tc>
        <w:tc>
          <w:tcPr>
            <w:tcW w:w="20" w:type="dxa"/>
            <w:vAlign w:val="center"/>
            <w:hideMark/>
          </w:tcPr>
          <w:p w:rsidR="00B433C3" w:rsidRPr="00B433C3" w:rsidRDefault="00B433C3" w:rsidP="00B433C3"/>
        </w:tc>
      </w:tr>
      <w:tr w:rsidR="00AC736D" w:rsidRPr="00AC736D" w:rsidTr="00FC59C2">
        <w:trPr>
          <w:tblCellSpacing w:w="0" w:type="dxa"/>
        </w:trPr>
        <w:tc>
          <w:tcPr>
            <w:tcW w:w="450" w:type="dxa"/>
            <w:vAlign w:val="center"/>
            <w:hideMark/>
          </w:tcPr>
          <w:p w:rsidR="00B433C3" w:rsidRPr="00B433C3" w:rsidRDefault="00B433C3" w:rsidP="00B433C3">
            <w:r w:rsidRPr="00B433C3">
              <w:t>9.</w:t>
            </w:r>
          </w:p>
        </w:tc>
        <w:tc>
          <w:tcPr>
            <w:tcW w:w="3150" w:type="dxa"/>
            <w:vAlign w:val="center"/>
            <w:hideMark/>
          </w:tcPr>
          <w:p w:rsidR="00B433C3" w:rsidRPr="00B433C3" w:rsidRDefault="00B433C3" w:rsidP="00B433C3">
            <w:r w:rsidRPr="00B433C3">
              <w:t>A törvény alapján közzéteendő jogszabálytervezetek és kapcsolódó dokumentumok; a helyi önkormányzat képviselő-testületének nyilvános ülésére benyújtott előterjesztések a benyújtás időpontjától</w:t>
            </w:r>
          </w:p>
        </w:tc>
        <w:tc>
          <w:tcPr>
            <w:tcW w:w="2212" w:type="dxa"/>
            <w:vAlign w:val="center"/>
          </w:tcPr>
          <w:p w:rsidR="00B433C3" w:rsidRPr="00B433C3" w:rsidRDefault="00B433C3" w:rsidP="00B433C3"/>
        </w:tc>
        <w:tc>
          <w:tcPr>
            <w:tcW w:w="3924" w:type="dxa"/>
            <w:vAlign w:val="center"/>
            <w:hideMark/>
          </w:tcPr>
          <w:p w:rsidR="00372133" w:rsidRDefault="00E4762B" w:rsidP="00372133">
            <w:hyperlink r:id="rId26" w:history="1">
              <w:r w:rsidR="00372133" w:rsidRPr="00A172BE">
                <w:rPr>
                  <w:rStyle w:val="Hiperhivatkozs"/>
                </w:rPr>
                <w:t>http://magyarsarlos.hu/?page_id=59</w:t>
              </w:r>
            </w:hyperlink>
          </w:p>
          <w:p w:rsidR="00964DD9" w:rsidRDefault="00964DD9" w:rsidP="00964DD9"/>
          <w:p w:rsidR="00964DD9" w:rsidRDefault="00964DD9" w:rsidP="00964DD9"/>
          <w:p w:rsidR="00AC736D" w:rsidRPr="00AC736D" w:rsidRDefault="00AC736D" w:rsidP="00B433C3">
            <w:pPr>
              <w:rPr>
                <w:color w:val="FF0000"/>
              </w:rPr>
            </w:pPr>
          </w:p>
        </w:tc>
        <w:tc>
          <w:tcPr>
            <w:tcW w:w="20" w:type="dxa"/>
            <w:vAlign w:val="center"/>
            <w:hideMark/>
          </w:tcPr>
          <w:p w:rsidR="00B433C3" w:rsidRPr="00AC736D" w:rsidRDefault="00B433C3" w:rsidP="00B433C3">
            <w:pPr>
              <w:rPr>
                <w:color w:val="FF0000"/>
              </w:rPr>
            </w:pPr>
          </w:p>
        </w:tc>
      </w:tr>
      <w:tr w:rsidR="00B433C3" w:rsidRPr="00B433C3" w:rsidTr="00FC59C2">
        <w:trPr>
          <w:tblCellSpacing w:w="0" w:type="dxa"/>
        </w:trPr>
        <w:tc>
          <w:tcPr>
            <w:tcW w:w="450" w:type="dxa"/>
            <w:vAlign w:val="center"/>
            <w:hideMark/>
          </w:tcPr>
          <w:p w:rsidR="00B433C3" w:rsidRPr="00B433C3" w:rsidRDefault="00B433C3" w:rsidP="00B433C3">
            <w:r w:rsidRPr="00B433C3">
              <w:t>10.</w:t>
            </w:r>
          </w:p>
        </w:tc>
        <w:tc>
          <w:tcPr>
            <w:tcW w:w="3150" w:type="dxa"/>
            <w:vAlign w:val="center"/>
            <w:hideMark/>
          </w:tcPr>
          <w:p w:rsidR="00B433C3" w:rsidRPr="00B433C3" w:rsidRDefault="00B433C3" w:rsidP="00B433C3">
            <w:r w:rsidRPr="00B433C3">
              <w:t>A közfeladatot ellátó szerv által közzétett hirdetmények, közlemények</w:t>
            </w:r>
          </w:p>
        </w:tc>
        <w:tc>
          <w:tcPr>
            <w:tcW w:w="2212" w:type="dxa"/>
            <w:vAlign w:val="center"/>
          </w:tcPr>
          <w:p w:rsidR="00B433C3" w:rsidRPr="00B433C3" w:rsidRDefault="00B433C3" w:rsidP="00B433C3"/>
        </w:tc>
        <w:tc>
          <w:tcPr>
            <w:tcW w:w="3924" w:type="dxa"/>
            <w:vAlign w:val="center"/>
            <w:hideMark/>
          </w:tcPr>
          <w:p w:rsidR="00B252C3" w:rsidRDefault="00E4762B" w:rsidP="00B252C3">
            <w:hyperlink r:id="rId27" w:history="1">
              <w:r w:rsidR="00B252C3" w:rsidRPr="00C572DD">
                <w:rPr>
                  <w:rStyle w:val="Hiperhivatkozs"/>
                </w:rPr>
                <w:t>https://hirdetmenyek.gov.hu/</w:t>
              </w:r>
            </w:hyperlink>
          </w:p>
          <w:p w:rsidR="00B252C3" w:rsidRDefault="00B252C3" w:rsidP="00B252C3"/>
          <w:p w:rsidR="00AC736D" w:rsidRPr="00AC736D" w:rsidRDefault="00AC736D" w:rsidP="00B433C3">
            <w:pPr>
              <w:rPr>
                <w:color w:val="FF0000"/>
              </w:rPr>
            </w:pP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11.</w:t>
            </w:r>
          </w:p>
        </w:tc>
        <w:tc>
          <w:tcPr>
            <w:tcW w:w="3150" w:type="dxa"/>
            <w:vAlign w:val="center"/>
            <w:hideMark/>
          </w:tcPr>
          <w:p w:rsidR="00B433C3" w:rsidRPr="00B433C3" w:rsidRDefault="00B433C3" w:rsidP="00B433C3">
            <w:r w:rsidRPr="00B433C3">
              <w:t>A közfeladatot ellátó szerv által kiírt pályázatok szakmai leírása, azok eredményei és indokolásuk</w:t>
            </w:r>
          </w:p>
        </w:tc>
        <w:tc>
          <w:tcPr>
            <w:tcW w:w="2212" w:type="dxa"/>
            <w:vAlign w:val="center"/>
          </w:tcPr>
          <w:p w:rsidR="00B433C3" w:rsidRPr="00B433C3" w:rsidRDefault="00B433C3" w:rsidP="00B433C3"/>
        </w:tc>
        <w:tc>
          <w:tcPr>
            <w:tcW w:w="3924" w:type="dxa"/>
            <w:vAlign w:val="center"/>
            <w:hideMark/>
          </w:tcPr>
          <w:p w:rsidR="00F03571" w:rsidRDefault="00E4762B" w:rsidP="00F03571">
            <w:pPr>
              <w:rPr>
                <w:color w:val="0563C1" w:themeColor="hyperlink"/>
                <w:u w:val="single"/>
              </w:rPr>
            </w:pPr>
            <w:hyperlink r:id="rId28" w:history="1">
              <w:r w:rsidR="00F03571" w:rsidRPr="00F03571">
                <w:rPr>
                  <w:color w:val="0563C1" w:themeColor="hyperlink"/>
                  <w:u w:val="single"/>
                </w:rPr>
                <w:t>https://www.nagykozar.hu/index.php/palyazati-felhivasok-es-tajekoztatok</w:t>
              </w:r>
            </w:hyperlink>
          </w:p>
          <w:p w:rsidR="00F03571" w:rsidRPr="00F03571" w:rsidRDefault="00F03571" w:rsidP="00F03571"/>
          <w:p w:rsidR="00614AB8" w:rsidRPr="00372133" w:rsidRDefault="00E4762B" w:rsidP="00614AB8">
            <w:pPr>
              <w:rPr>
                <w:color w:val="FF0000"/>
              </w:rPr>
            </w:pPr>
            <w:hyperlink r:id="rId29" w:history="1"/>
          </w:p>
          <w:p w:rsidR="00AC736D" w:rsidRPr="00372133" w:rsidRDefault="00AC736D" w:rsidP="00B433C3">
            <w:pPr>
              <w:rPr>
                <w:color w:val="FF0000"/>
              </w:rPr>
            </w:pP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12.</w:t>
            </w:r>
          </w:p>
        </w:tc>
        <w:tc>
          <w:tcPr>
            <w:tcW w:w="3150" w:type="dxa"/>
            <w:vAlign w:val="center"/>
            <w:hideMark/>
          </w:tcPr>
          <w:p w:rsidR="00B433C3" w:rsidRPr="00B433C3" w:rsidRDefault="00B433C3" w:rsidP="00B433C3">
            <w:r w:rsidRPr="00B433C3">
              <w:t>A közfeladatot ellátó szervnél végzett alaptevékenységgel kapcsolatos vizsgálatok, ellenőrzések nyilvános megállapításai</w:t>
            </w:r>
          </w:p>
        </w:tc>
        <w:tc>
          <w:tcPr>
            <w:tcW w:w="2212" w:type="dxa"/>
            <w:vAlign w:val="center"/>
          </w:tcPr>
          <w:p w:rsidR="00B433C3" w:rsidRPr="00B433C3" w:rsidRDefault="00B433C3" w:rsidP="00B433C3"/>
        </w:tc>
        <w:tc>
          <w:tcPr>
            <w:tcW w:w="3924" w:type="dxa"/>
            <w:vAlign w:val="center"/>
            <w:hideMark/>
          </w:tcPr>
          <w:p w:rsidR="00B433C3" w:rsidRDefault="00E4762B" w:rsidP="00B433C3">
            <w:pPr>
              <w:rPr>
                <w:color w:val="FF0000"/>
              </w:rPr>
            </w:pPr>
            <w:hyperlink r:id="rId30" w:history="1">
              <w:r w:rsidR="00F03571" w:rsidRPr="00EA6481">
                <w:rPr>
                  <w:rStyle w:val="Hiperhivatkozs"/>
                </w:rPr>
                <w:t>http://magyarsarlos.hu/wp-content/uploads/2023/07/2.12.docx</w:t>
              </w:r>
            </w:hyperlink>
          </w:p>
          <w:p w:rsidR="00F03571" w:rsidRPr="00614AB8" w:rsidRDefault="00F03571" w:rsidP="00B433C3">
            <w:pPr>
              <w:rPr>
                <w:color w:val="FF0000"/>
              </w:rPr>
            </w:pPr>
          </w:p>
          <w:p w:rsidR="00AC736D" w:rsidRPr="00614AB8" w:rsidRDefault="00AC736D" w:rsidP="00B433C3">
            <w:pPr>
              <w:rPr>
                <w:color w:val="FF0000"/>
              </w:rPr>
            </w:pP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lastRenderedPageBreak/>
              <w:t>13.</w:t>
            </w:r>
            <w:hyperlink r:id="rId31" w:anchor="lbj344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A közérdekű adatok megismerésére irányuló igények intézésének rendje, az illetékes szervezeti egység neve, elérhetősége, az információs jogokkal foglalkozó személy neve</w:t>
            </w:r>
          </w:p>
        </w:tc>
        <w:tc>
          <w:tcPr>
            <w:tcW w:w="2212" w:type="dxa"/>
            <w:vAlign w:val="center"/>
          </w:tcPr>
          <w:p w:rsidR="00B433C3" w:rsidRPr="00B433C3" w:rsidRDefault="00B433C3" w:rsidP="00B433C3"/>
        </w:tc>
        <w:tc>
          <w:tcPr>
            <w:tcW w:w="3924" w:type="dxa"/>
            <w:vAlign w:val="center"/>
            <w:hideMark/>
          </w:tcPr>
          <w:p w:rsidR="00614AB8" w:rsidRDefault="00E4762B" w:rsidP="00B433C3">
            <w:hyperlink r:id="rId32" w:history="1">
              <w:r w:rsidR="00614AB8" w:rsidRPr="00C572DD">
                <w:rPr>
                  <w:rStyle w:val="Hiperhivatkozs"/>
                </w:rPr>
                <w:t>https://www.nagykozar.hu/index.php/adatkezelesi-tajekoztato</w:t>
              </w:r>
            </w:hyperlink>
          </w:p>
          <w:p w:rsidR="00F03571" w:rsidRDefault="00E4762B" w:rsidP="00B433C3">
            <w:hyperlink r:id="rId33" w:history="1">
              <w:r w:rsidR="00F03571" w:rsidRPr="00EA6481">
                <w:rPr>
                  <w:rStyle w:val="Hiperhivatkozs"/>
                </w:rPr>
                <w:t>http://magyarsarlos.hu/wp-content/uploads/2023/07/2.13.pdf</w:t>
              </w:r>
            </w:hyperlink>
          </w:p>
          <w:p w:rsidR="00F03571" w:rsidRPr="00B433C3" w:rsidRDefault="00F03571" w:rsidP="00B433C3"/>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14.</w:t>
            </w:r>
          </w:p>
        </w:tc>
        <w:tc>
          <w:tcPr>
            <w:tcW w:w="3150" w:type="dxa"/>
            <w:vAlign w:val="center"/>
            <w:hideMark/>
          </w:tcPr>
          <w:p w:rsidR="00B433C3" w:rsidRPr="00B433C3" w:rsidRDefault="00B433C3" w:rsidP="00B433C3">
            <w:r w:rsidRPr="00B433C3">
              <w:t>A közfeladatot ellátó szerv tevékenységére vonatkozó, jogszabályon alapuló statisztikai adatgyűjtés eredményei, időbeli változásuk</w:t>
            </w:r>
          </w:p>
        </w:tc>
        <w:tc>
          <w:tcPr>
            <w:tcW w:w="2212" w:type="dxa"/>
            <w:vAlign w:val="center"/>
          </w:tcPr>
          <w:p w:rsidR="00B433C3" w:rsidRPr="00B433C3" w:rsidRDefault="00B433C3" w:rsidP="00B433C3"/>
        </w:tc>
        <w:tc>
          <w:tcPr>
            <w:tcW w:w="3924" w:type="dxa"/>
            <w:vAlign w:val="center"/>
            <w:hideMark/>
          </w:tcPr>
          <w:p w:rsidR="00B433C3" w:rsidRDefault="00E4762B" w:rsidP="00B433C3">
            <w:hyperlink r:id="rId34" w:history="1">
              <w:r w:rsidR="00F03571" w:rsidRPr="00EA6481">
                <w:rPr>
                  <w:rStyle w:val="Hiperhivatkozs"/>
                </w:rPr>
                <w:t>http://magyarsarlos.hu/wp-content/uploads/2023/07/2.14.pdf</w:t>
              </w:r>
            </w:hyperlink>
          </w:p>
          <w:p w:rsidR="00F03571" w:rsidRPr="00B433C3" w:rsidRDefault="00F03571" w:rsidP="00B433C3"/>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15.</w:t>
            </w:r>
          </w:p>
        </w:tc>
        <w:tc>
          <w:tcPr>
            <w:tcW w:w="3150" w:type="dxa"/>
            <w:vAlign w:val="center"/>
            <w:hideMark/>
          </w:tcPr>
          <w:p w:rsidR="00B433C3" w:rsidRPr="00B433C3" w:rsidRDefault="00B433C3" w:rsidP="00B433C3">
            <w:r w:rsidRPr="00B433C3">
              <w:t>A közérdekű adatokkal kapcsolatos kötelező statisztikai adatszolgáltatás adott szervre vonatkozó adatai</w:t>
            </w:r>
          </w:p>
        </w:tc>
        <w:tc>
          <w:tcPr>
            <w:tcW w:w="2212" w:type="dxa"/>
            <w:vAlign w:val="center"/>
          </w:tcPr>
          <w:p w:rsidR="00B433C3" w:rsidRPr="00B433C3" w:rsidRDefault="00B433C3" w:rsidP="00B433C3"/>
        </w:tc>
        <w:tc>
          <w:tcPr>
            <w:tcW w:w="3924" w:type="dxa"/>
            <w:vAlign w:val="center"/>
            <w:hideMark/>
          </w:tcPr>
          <w:p w:rsidR="00B433C3" w:rsidRDefault="00E4762B" w:rsidP="00B433C3">
            <w:hyperlink r:id="rId35" w:history="1">
              <w:r w:rsidR="00F03571" w:rsidRPr="00EA6481">
                <w:rPr>
                  <w:rStyle w:val="Hiperhivatkozs"/>
                </w:rPr>
                <w:t>http://magyarsarlos.hu/wp-content/uploads/2023/07/2.15.pdf</w:t>
              </w:r>
            </w:hyperlink>
          </w:p>
          <w:p w:rsidR="00F03571" w:rsidRPr="00B433C3" w:rsidRDefault="00F03571" w:rsidP="00B433C3"/>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16.</w:t>
            </w:r>
          </w:p>
        </w:tc>
        <w:tc>
          <w:tcPr>
            <w:tcW w:w="3150" w:type="dxa"/>
            <w:vAlign w:val="center"/>
            <w:hideMark/>
          </w:tcPr>
          <w:p w:rsidR="00B433C3" w:rsidRPr="00B433C3" w:rsidRDefault="00B433C3" w:rsidP="00B433C3">
            <w:r w:rsidRPr="00B433C3">
              <w:t>Azon közérdekű adatok hasznosítására irányuló szerződések listája, amelyekben a közfeladatot ellátó szerv az egyik szerződő fél</w:t>
            </w:r>
          </w:p>
        </w:tc>
        <w:tc>
          <w:tcPr>
            <w:tcW w:w="2212" w:type="dxa"/>
            <w:vAlign w:val="center"/>
          </w:tcPr>
          <w:p w:rsidR="00B433C3" w:rsidRPr="006B3C30" w:rsidRDefault="00B433C3" w:rsidP="00B433C3">
            <w:pPr>
              <w:rPr>
                <w:color w:val="000000" w:themeColor="text1"/>
              </w:rPr>
            </w:pPr>
          </w:p>
        </w:tc>
        <w:tc>
          <w:tcPr>
            <w:tcW w:w="3924" w:type="dxa"/>
            <w:vAlign w:val="center"/>
            <w:hideMark/>
          </w:tcPr>
          <w:p w:rsidR="00B433C3" w:rsidRPr="006B3C30" w:rsidRDefault="0090644B" w:rsidP="00B433C3">
            <w:pPr>
              <w:rPr>
                <w:color w:val="000000" w:themeColor="text1"/>
              </w:rPr>
            </w:pPr>
            <w:r w:rsidRPr="006B3C30">
              <w:rPr>
                <w:color w:val="000000" w:themeColor="text1"/>
              </w:rPr>
              <w:t>Nemleges</w:t>
            </w: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17.</w:t>
            </w:r>
          </w:p>
        </w:tc>
        <w:tc>
          <w:tcPr>
            <w:tcW w:w="3150" w:type="dxa"/>
            <w:vAlign w:val="center"/>
            <w:hideMark/>
          </w:tcPr>
          <w:p w:rsidR="00B433C3" w:rsidRPr="00B433C3" w:rsidRDefault="00B433C3" w:rsidP="00B433C3">
            <w:r w:rsidRPr="00B433C3">
              <w:t>A közfeladatot ellátó szerv kezelésében lévő közérdekű adatok felhasználására, hasznosítására vonatkozó általános szerződési feltételek</w:t>
            </w:r>
          </w:p>
        </w:tc>
        <w:tc>
          <w:tcPr>
            <w:tcW w:w="2212" w:type="dxa"/>
            <w:vAlign w:val="center"/>
          </w:tcPr>
          <w:p w:rsidR="00B433C3" w:rsidRPr="00B433C3" w:rsidRDefault="00B433C3" w:rsidP="00B433C3"/>
        </w:tc>
        <w:tc>
          <w:tcPr>
            <w:tcW w:w="3924" w:type="dxa"/>
            <w:vAlign w:val="center"/>
            <w:hideMark/>
          </w:tcPr>
          <w:p w:rsidR="00B433C3" w:rsidRDefault="00E4762B" w:rsidP="00B433C3">
            <w:hyperlink r:id="rId36" w:history="1">
              <w:r w:rsidR="00F03571" w:rsidRPr="00EA6481">
                <w:rPr>
                  <w:rStyle w:val="Hiperhivatkozs"/>
                </w:rPr>
                <w:t>http://magyarsarlos.hu/wp-content/uploads/2023/07/2.17.pdf</w:t>
              </w:r>
            </w:hyperlink>
          </w:p>
          <w:p w:rsidR="00F03571" w:rsidRPr="00B433C3" w:rsidRDefault="00F03571" w:rsidP="00B433C3"/>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18.</w:t>
            </w:r>
          </w:p>
        </w:tc>
        <w:tc>
          <w:tcPr>
            <w:tcW w:w="3150" w:type="dxa"/>
            <w:vAlign w:val="center"/>
            <w:hideMark/>
          </w:tcPr>
          <w:p w:rsidR="00B433C3" w:rsidRPr="00B433C3" w:rsidRDefault="00B433C3" w:rsidP="00B433C3">
            <w:r w:rsidRPr="00B433C3">
              <w:t>A közfeladatot ellátó szervre vonatkozó különös és egyedi közzétételi lista</w:t>
            </w:r>
          </w:p>
        </w:tc>
        <w:tc>
          <w:tcPr>
            <w:tcW w:w="2212" w:type="dxa"/>
            <w:vAlign w:val="center"/>
          </w:tcPr>
          <w:p w:rsidR="00B433C3" w:rsidRPr="006B3C30" w:rsidRDefault="00B433C3" w:rsidP="00B433C3">
            <w:pPr>
              <w:rPr>
                <w:color w:val="000000" w:themeColor="text1"/>
              </w:rPr>
            </w:pPr>
          </w:p>
        </w:tc>
        <w:tc>
          <w:tcPr>
            <w:tcW w:w="3924" w:type="dxa"/>
            <w:vAlign w:val="center"/>
            <w:hideMark/>
          </w:tcPr>
          <w:p w:rsidR="0090644B" w:rsidRPr="006B3C30" w:rsidRDefault="0090644B" w:rsidP="00B433C3">
            <w:pPr>
              <w:rPr>
                <w:color w:val="000000" w:themeColor="text1"/>
              </w:rPr>
            </w:pPr>
            <w:r w:rsidRPr="006B3C30">
              <w:rPr>
                <w:color w:val="000000" w:themeColor="text1"/>
              </w:rPr>
              <w:t>NEMLEGES</w:t>
            </w: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19.</w:t>
            </w:r>
            <w:hyperlink r:id="rId37" w:anchor="lbj345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közfeladatot ellátó szerv kezelésében levő, a közadatok </w:t>
            </w:r>
            <w:proofErr w:type="spellStart"/>
            <w:r w:rsidRPr="00B433C3">
              <w:t>újrahasznosításáról</w:t>
            </w:r>
            <w:proofErr w:type="spellEnd"/>
            <w:r w:rsidRPr="00B433C3">
              <w:t xml:space="preserve"> szóló törvény szerint újrahasznosítás céljára elérhető kulturális közadatok listája a rendelkezésre álló formátumok megjelölésével, valamint a közfeladatot ellátó szerv kezelésében levő,</w:t>
            </w:r>
            <w:r w:rsidRPr="00B433C3">
              <w:br/>
              <w:t xml:space="preserve">a közadatok </w:t>
            </w:r>
            <w:proofErr w:type="spellStart"/>
            <w:r w:rsidRPr="00B433C3">
              <w:t>újrahasznosításáról</w:t>
            </w:r>
            <w:proofErr w:type="spellEnd"/>
            <w:r w:rsidRPr="00B433C3">
              <w:t xml:space="preserve"> szóló törvény szerint újrahasznosítható közadat típusokról való tájékoztatás, a rendelkezésre álló formátumok megjelölésével</w:t>
            </w:r>
          </w:p>
        </w:tc>
        <w:tc>
          <w:tcPr>
            <w:tcW w:w="2212" w:type="dxa"/>
            <w:vAlign w:val="center"/>
          </w:tcPr>
          <w:p w:rsidR="00B433C3" w:rsidRPr="00B433C3" w:rsidRDefault="00B433C3" w:rsidP="00B433C3"/>
        </w:tc>
        <w:tc>
          <w:tcPr>
            <w:tcW w:w="3924" w:type="dxa"/>
            <w:vAlign w:val="center"/>
            <w:hideMark/>
          </w:tcPr>
          <w:p w:rsidR="0090644B" w:rsidRPr="00B21B46" w:rsidRDefault="0090644B" w:rsidP="00B433C3">
            <w:pPr>
              <w:rPr>
                <w:color w:val="FF0000"/>
              </w:rPr>
            </w:pPr>
            <w:r w:rsidRPr="006B3C30">
              <w:rPr>
                <w:color w:val="000000" w:themeColor="text1"/>
              </w:rPr>
              <w:t>NEMLEGES</w:t>
            </w: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20.</w:t>
            </w:r>
            <w:hyperlink r:id="rId38" w:anchor="lbj346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19. sor szerinti közadatok és kulturális közadatok </w:t>
            </w:r>
            <w:proofErr w:type="spellStart"/>
            <w:r w:rsidRPr="00B433C3">
              <w:t>újrahasznosítására</w:t>
            </w:r>
            <w:proofErr w:type="spellEnd"/>
            <w:r w:rsidRPr="00B433C3">
              <w:t xml:space="preserve"> vonatkozó általános szerződési feltételek elektronikusan szerkeszthető változata</w:t>
            </w:r>
          </w:p>
        </w:tc>
        <w:tc>
          <w:tcPr>
            <w:tcW w:w="2212" w:type="dxa"/>
            <w:vAlign w:val="center"/>
          </w:tcPr>
          <w:p w:rsidR="00B433C3" w:rsidRPr="006B3C30" w:rsidRDefault="00B433C3" w:rsidP="00B433C3">
            <w:pPr>
              <w:rPr>
                <w:color w:val="000000" w:themeColor="text1"/>
              </w:rPr>
            </w:pPr>
          </w:p>
        </w:tc>
        <w:tc>
          <w:tcPr>
            <w:tcW w:w="3924" w:type="dxa"/>
            <w:vAlign w:val="center"/>
          </w:tcPr>
          <w:p w:rsidR="00FC1430" w:rsidRPr="006B3C30" w:rsidRDefault="00B21B46" w:rsidP="00B433C3">
            <w:pPr>
              <w:rPr>
                <w:color w:val="000000" w:themeColor="text1"/>
              </w:rPr>
            </w:pPr>
            <w:r w:rsidRPr="006B3C30">
              <w:rPr>
                <w:color w:val="000000" w:themeColor="text1"/>
              </w:rPr>
              <w:t>NEMLEGES</w:t>
            </w:r>
          </w:p>
        </w:tc>
        <w:tc>
          <w:tcPr>
            <w:tcW w:w="20" w:type="dxa"/>
            <w:vAlign w:val="center"/>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21.</w:t>
            </w:r>
            <w:hyperlink r:id="rId39" w:anchor="lbj347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A 19. sor szerinti közadatok és kulturális közadatok újrahasznosítás céljából történő rendelkezésre bocsátásáért fizetendő díjak általános jegyzéke, a díjszámítás alapját képező tényezőkkel együttesen</w:t>
            </w:r>
          </w:p>
        </w:tc>
        <w:tc>
          <w:tcPr>
            <w:tcW w:w="2212" w:type="dxa"/>
            <w:vAlign w:val="center"/>
          </w:tcPr>
          <w:p w:rsidR="00B433C3" w:rsidRPr="006B3C30" w:rsidRDefault="00B433C3" w:rsidP="00B433C3">
            <w:pPr>
              <w:rPr>
                <w:color w:val="000000" w:themeColor="text1"/>
              </w:rPr>
            </w:pPr>
          </w:p>
        </w:tc>
        <w:tc>
          <w:tcPr>
            <w:tcW w:w="3924" w:type="dxa"/>
            <w:vAlign w:val="center"/>
            <w:hideMark/>
          </w:tcPr>
          <w:p w:rsidR="00FC1430" w:rsidRPr="006B3C30" w:rsidRDefault="00FC1430" w:rsidP="00B433C3">
            <w:pPr>
              <w:rPr>
                <w:color w:val="000000" w:themeColor="text1"/>
              </w:rPr>
            </w:pPr>
            <w:r w:rsidRPr="006B3C30">
              <w:rPr>
                <w:color w:val="000000" w:themeColor="text1"/>
              </w:rPr>
              <w:t>NEMLEGES</w:t>
            </w: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22.</w:t>
            </w:r>
            <w:hyperlink r:id="rId40" w:anchor="lbj348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közadatok </w:t>
            </w:r>
            <w:proofErr w:type="spellStart"/>
            <w:r w:rsidRPr="00B433C3">
              <w:t>újrahasznosításáról</w:t>
            </w:r>
            <w:proofErr w:type="spellEnd"/>
            <w:r w:rsidRPr="00B433C3">
              <w:t xml:space="preserve"> szóló törvény szerinti jogorvoslati tájékoztatás</w:t>
            </w:r>
          </w:p>
        </w:tc>
        <w:tc>
          <w:tcPr>
            <w:tcW w:w="2212" w:type="dxa"/>
            <w:vAlign w:val="center"/>
          </w:tcPr>
          <w:p w:rsidR="00B433C3" w:rsidRPr="006B3C30" w:rsidRDefault="00B433C3" w:rsidP="00B433C3">
            <w:pPr>
              <w:rPr>
                <w:color w:val="000000" w:themeColor="text1"/>
              </w:rPr>
            </w:pPr>
          </w:p>
        </w:tc>
        <w:tc>
          <w:tcPr>
            <w:tcW w:w="3924" w:type="dxa"/>
            <w:vAlign w:val="center"/>
            <w:hideMark/>
          </w:tcPr>
          <w:p w:rsidR="00FC1430" w:rsidRPr="006B3C30" w:rsidRDefault="00FC1430" w:rsidP="00B433C3">
            <w:pPr>
              <w:rPr>
                <w:color w:val="000000" w:themeColor="text1"/>
              </w:rPr>
            </w:pPr>
            <w:r w:rsidRPr="006B3C30">
              <w:rPr>
                <w:color w:val="000000" w:themeColor="text1"/>
              </w:rPr>
              <w:t>NEMLEGES</w:t>
            </w: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23.</w:t>
            </w:r>
            <w:hyperlink r:id="rId41" w:anchor="lbj349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közfeladatot ellátó szerv által megkötött, a közadatok </w:t>
            </w:r>
            <w:proofErr w:type="spellStart"/>
            <w:r w:rsidRPr="00B433C3">
              <w:t>újrahasznosításáról</w:t>
            </w:r>
            <w:proofErr w:type="spellEnd"/>
            <w:r w:rsidRPr="00B433C3">
              <w:t xml:space="preserve"> szóló törvény szerint kötött kizárólagos jogot biztosító megállapodások szerződő feleinek megjelölése, a kizárólagosság időtartamának, </w:t>
            </w:r>
            <w:r w:rsidRPr="00B433C3">
              <w:lastRenderedPageBreak/>
              <w:t>tárgyának, valamint a megállapodás egyéb lényeges elemeinek megjelölése</w:t>
            </w:r>
          </w:p>
        </w:tc>
        <w:tc>
          <w:tcPr>
            <w:tcW w:w="2212" w:type="dxa"/>
            <w:vAlign w:val="center"/>
          </w:tcPr>
          <w:p w:rsidR="00B433C3" w:rsidRPr="006B3C30" w:rsidRDefault="00B433C3" w:rsidP="00B433C3">
            <w:pPr>
              <w:rPr>
                <w:color w:val="000000" w:themeColor="text1"/>
              </w:rPr>
            </w:pPr>
          </w:p>
        </w:tc>
        <w:tc>
          <w:tcPr>
            <w:tcW w:w="3924" w:type="dxa"/>
            <w:vAlign w:val="center"/>
            <w:hideMark/>
          </w:tcPr>
          <w:p w:rsidR="00FC1430" w:rsidRPr="006B3C30" w:rsidRDefault="00FC1430" w:rsidP="00B433C3">
            <w:pPr>
              <w:rPr>
                <w:color w:val="000000" w:themeColor="text1"/>
              </w:rPr>
            </w:pPr>
            <w:r w:rsidRPr="006B3C30">
              <w:rPr>
                <w:color w:val="000000" w:themeColor="text1"/>
              </w:rPr>
              <w:t>NEMLEGES</w:t>
            </w: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24.</w:t>
            </w:r>
            <w:hyperlink r:id="rId42" w:anchor="lbj350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közfeladatot ellátó szerv által kötött, a közadatok </w:t>
            </w:r>
            <w:proofErr w:type="spellStart"/>
            <w:r w:rsidRPr="00B433C3">
              <w:t>újrahasznosításáról</w:t>
            </w:r>
            <w:proofErr w:type="spellEnd"/>
            <w:r w:rsidRPr="00B433C3">
              <w:t xml:space="preserve"> szóló törvény szerint</w:t>
            </w:r>
            <w:r w:rsidRPr="00B433C3">
              <w:br/>
              <w:t>a kulturális közadatok digitalizálására kizárólagos jogot biztosító megállapodások szövege</w:t>
            </w:r>
          </w:p>
        </w:tc>
        <w:tc>
          <w:tcPr>
            <w:tcW w:w="2212" w:type="dxa"/>
            <w:vAlign w:val="center"/>
          </w:tcPr>
          <w:p w:rsidR="00B433C3" w:rsidRPr="006B3C30" w:rsidRDefault="00B433C3" w:rsidP="00B433C3">
            <w:pPr>
              <w:rPr>
                <w:color w:val="000000" w:themeColor="text1"/>
              </w:rPr>
            </w:pPr>
          </w:p>
        </w:tc>
        <w:tc>
          <w:tcPr>
            <w:tcW w:w="3924" w:type="dxa"/>
            <w:vAlign w:val="center"/>
            <w:hideMark/>
          </w:tcPr>
          <w:p w:rsidR="00FC1430" w:rsidRPr="006B3C30" w:rsidRDefault="00FC1430" w:rsidP="00B433C3">
            <w:pPr>
              <w:rPr>
                <w:color w:val="000000" w:themeColor="text1"/>
              </w:rPr>
            </w:pPr>
            <w:r w:rsidRPr="006B3C30">
              <w:rPr>
                <w:color w:val="000000" w:themeColor="text1"/>
              </w:rPr>
              <w:t>NEMLEGES</w:t>
            </w:r>
          </w:p>
        </w:tc>
        <w:tc>
          <w:tcPr>
            <w:tcW w:w="20" w:type="dxa"/>
            <w:vAlign w:val="center"/>
            <w:hideMark/>
          </w:tcPr>
          <w:p w:rsidR="00B433C3" w:rsidRPr="00B433C3" w:rsidRDefault="00B433C3" w:rsidP="00B433C3"/>
        </w:tc>
      </w:tr>
      <w:tr w:rsidR="00B433C3" w:rsidRPr="00B433C3" w:rsidTr="00FC59C2">
        <w:trPr>
          <w:tblCellSpacing w:w="0" w:type="dxa"/>
        </w:trPr>
        <w:tc>
          <w:tcPr>
            <w:tcW w:w="450" w:type="dxa"/>
            <w:vAlign w:val="center"/>
            <w:hideMark/>
          </w:tcPr>
          <w:p w:rsidR="00B433C3" w:rsidRPr="00B433C3" w:rsidRDefault="00B433C3" w:rsidP="00B433C3">
            <w:r w:rsidRPr="00B433C3">
              <w:t>25.</w:t>
            </w:r>
            <w:hyperlink r:id="rId43" w:anchor="lbj351idcbbb" w:history="1">
              <w:r w:rsidRPr="00B433C3">
                <w:rPr>
                  <w:rStyle w:val="Hiperhivatkozs"/>
                  <w:vertAlign w:val="superscript"/>
                </w:rPr>
                <w:t> * </w:t>
              </w:r>
            </w:hyperlink>
          </w:p>
        </w:tc>
        <w:tc>
          <w:tcPr>
            <w:tcW w:w="3150" w:type="dxa"/>
            <w:vAlign w:val="center"/>
            <w:hideMark/>
          </w:tcPr>
          <w:p w:rsidR="00B433C3" w:rsidRPr="00B433C3" w:rsidRDefault="00B433C3" w:rsidP="00B433C3">
            <w:r w:rsidRPr="00B433C3">
              <w:t xml:space="preserve">A közadatok </w:t>
            </w:r>
            <w:proofErr w:type="spellStart"/>
            <w:r w:rsidRPr="00B433C3">
              <w:t>újrahasznosításáról</w:t>
            </w:r>
            <w:proofErr w:type="spellEnd"/>
            <w:r w:rsidRPr="00B433C3">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2212" w:type="dxa"/>
            <w:vAlign w:val="center"/>
          </w:tcPr>
          <w:p w:rsidR="00B433C3" w:rsidRPr="00B433C3" w:rsidRDefault="00B433C3" w:rsidP="00B433C3"/>
        </w:tc>
        <w:tc>
          <w:tcPr>
            <w:tcW w:w="3924" w:type="dxa"/>
            <w:vAlign w:val="center"/>
            <w:hideMark/>
          </w:tcPr>
          <w:p w:rsidR="00FC1430" w:rsidRPr="00B433C3" w:rsidRDefault="00FC1430" w:rsidP="00B433C3">
            <w:r w:rsidRPr="006B3C30">
              <w:rPr>
                <w:color w:val="000000" w:themeColor="text1"/>
              </w:rPr>
              <w:t>NEMLEGES</w:t>
            </w:r>
          </w:p>
        </w:tc>
        <w:tc>
          <w:tcPr>
            <w:tcW w:w="20" w:type="dxa"/>
            <w:vAlign w:val="center"/>
            <w:hideMark/>
          </w:tcPr>
          <w:p w:rsidR="00B433C3" w:rsidRPr="00B433C3" w:rsidRDefault="00B433C3" w:rsidP="00B433C3"/>
        </w:tc>
      </w:tr>
    </w:tbl>
    <w:p w:rsidR="00B433C3" w:rsidRPr="00B433C3" w:rsidRDefault="00B433C3" w:rsidP="00B433C3">
      <w:pPr>
        <w:rPr>
          <w:b/>
          <w:bCs/>
        </w:rPr>
      </w:pPr>
      <w:r w:rsidRPr="00B433C3">
        <w:rPr>
          <w:b/>
          <w:bCs/>
        </w:rPr>
        <w:t>III. Gazdálkodási adatok</w:t>
      </w:r>
    </w:p>
    <w:tbl>
      <w:tblPr>
        <w:tblW w:w="0" w:type="auto"/>
        <w:tblCellSpacing w:w="0" w:type="dxa"/>
        <w:tblCellMar>
          <w:left w:w="0" w:type="dxa"/>
          <w:right w:w="0" w:type="dxa"/>
        </w:tblCellMar>
        <w:tblLook w:val="04A0" w:firstRow="1" w:lastRow="0" w:firstColumn="1" w:lastColumn="0" w:noHBand="0" w:noVBand="1"/>
      </w:tblPr>
      <w:tblGrid>
        <w:gridCol w:w="335"/>
        <w:gridCol w:w="2345"/>
        <w:gridCol w:w="2606"/>
        <w:gridCol w:w="8712"/>
        <w:gridCol w:w="6"/>
      </w:tblGrid>
      <w:tr w:rsidR="00B433C3" w:rsidRPr="00B433C3" w:rsidTr="00E4762B">
        <w:trPr>
          <w:tblCellSpacing w:w="0" w:type="dxa"/>
        </w:trPr>
        <w:tc>
          <w:tcPr>
            <w:tcW w:w="341" w:type="dxa"/>
            <w:vAlign w:val="center"/>
            <w:hideMark/>
          </w:tcPr>
          <w:p w:rsidR="00B433C3" w:rsidRPr="00B433C3" w:rsidRDefault="00B433C3" w:rsidP="00B433C3"/>
        </w:tc>
        <w:tc>
          <w:tcPr>
            <w:tcW w:w="2388" w:type="dxa"/>
            <w:vAlign w:val="center"/>
            <w:hideMark/>
          </w:tcPr>
          <w:p w:rsidR="00B433C3" w:rsidRPr="00B433C3" w:rsidRDefault="00B433C3" w:rsidP="00B433C3">
            <w:r w:rsidRPr="00B433C3">
              <w:t>Adat</w:t>
            </w:r>
          </w:p>
        </w:tc>
        <w:tc>
          <w:tcPr>
            <w:tcW w:w="3083" w:type="dxa"/>
            <w:vAlign w:val="center"/>
          </w:tcPr>
          <w:p w:rsidR="00B433C3" w:rsidRPr="00B433C3" w:rsidRDefault="00B433C3" w:rsidP="00B433C3"/>
        </w:tc>
        <w:tc>
          <w:tcPr>
            <w:tcW w:w="8186" w:type="dxa"/>
            <w:vAlign w:val="center"/>
            <w:hideMark/>
          </w:tcPr>
          <w:p w:rsidR="00B433C3" w:rsidRPr="00B433C3" w:rsidRDefault="00B433C3" w:rsidP="00B433C3"/>
        </w:tc>
        <w:tc>
          <w:tcPr>
            <w:tcW w:w="0" w:type="auto"/>
            <w:vAlign w:val="center"/>
            <w:hideMark/>
          </w:tcPr>
          <w:p w:rsidR="00B433C3" w:rsidRPr="00B433C3" w:rsidRDefault="00B433C3" w:rsidP="00B433C3"/>
        </w:tc>
      </w:tr>
      <w:tr w:rsidR="00B433C3" w:rsidRPr="00B433C3" w:rsidTr="00E4762B">
        <w:trPr>
          <w:tblCellSpacing w:w="0" w:type="dxa"/>
        </w:trPr>
        <w:tc>
          <w:tcPr>
            <w:tcW w:w="341" w:type="dxa"/>
            <w:vAlign w:val="center"/>
            <w:hideMark/>
          </w:tcPr>
          <w:p w:rsidR="00B433C3" w:rsidRPr="00B433C3" w:rsidRDefault="00B433C3" w:rsidP="00B433C3">
            <w:r w:rsidRPr="00B433C3">
              <w:t>l.</w:t>
            </w:r>
            <w:hyperlink r:id="rId44" w:anchor="lbj352idcbbb" w:history="1">
              <w:r w:rsidRPr="00B433C3">
                <w:rPr>
                  <w:rStyle w:val="Hiperhivatkozs"/>
                  <w:vertAlign w:val="superscript"/>
                </w:rPr>
                <w:t> * </w:t>
              </w:r>
            </w:hyperlink>
          </w:p>
        </w:tc>
        <w:tc>
          <w:tcPr>
            <w:tcW w:w="2388" w:type="dxa"/>
            <w:vAlign w:val="center"/>
            <w:hideMark/>
          </w:tcPr>
          <w:p w:rsidR="00B433C3" w:rsidRPr="00B433C3" w:rsidRDefault="00B433C3" w:rsidP="00B433C3">
            <w:r w:rsidRPr="00B433C3">
              <w:t>A közfeladatot ellátó szerv éves költségvetése, számviteli törvény szerint beszámolója vagy éves költségvetés beszámolója</w:t>
            </w:r>
          </w:p>
        </w:tc>
        <w:tc>
          <w:tcPr>
            <w:tcW w:w="3083" w:type="dxa"/>
            <w:vAlign w:val="center"/>
          </w:tcPr>
          <w:p w:rsidR="00B433C3" w:rsidRPr="00B433C3" w:rsidRDefault="00B433C3" w:rsidP="00B433C3"/>
        </w:tc>
        <w:tc>
          <w:tcPr>
            <w:tcW w:w="8186" w:type="dxa"/>
            <w:vAlign w:val="center"/>
          </w:tcPr>
          <w:p w:rsidR="007F5622" w:rsidRDefault="00E4762B" w:rsidP="00B433C3">
            <w:hyperlink r:id="rId45" w:history="1">
              <w:r w:rsidR="00A4093B" w:rsidRPr="00A172BE">
                <w:rPr>
                  <w:rStyle w:val="Hiperhivatkozs"/>
                </w:rPr>
                <w:t>http://magyarsarlos.hu/wp-content/uploads/2023/05/Ms_3_2023_V10_Onkormanyzat_2022Evi_Zarszamadasarol.pdf</w:t>
              </w:r>
            </w:hyperlink>
          </w:p>
          <w:p w:rsidR="00A4093B" w:rsidRDefault="00E4762B" w:rsidP="00B433C3">
            <w:hyperlink r:id="rId46" w:history="1">
              <w:r w:rsidR="00A4093B" w:rsidRPr="00A172BE">
                <w:rPr>
                  <w:rStyle w:val="Hiperhivatkozs"/>
                </w:rPr>
                <w:t>http://magyarsarlos.hu/wp-content/uploads/2023/03/Ms_2_2023_II13_%C3%96nkormanyzat_2023Evi_Koltsegveteserol.pdf</w:t>
              </w:r>
            </w:hyperlink>
          </w:p>
          <w:p w:rsidR="00A4093B" w:rsidRPr="00B433C3" w:rsidRDefault="00A4093B" w:rsidP="00B433C3"/>
        </w:tc>
        <w:tc>
          <w:tcPr>
            <w:tcW w:w="0" w:type="auto"/>
            <w:vAlign w:val="center"/>
          </w:tcPr>
          <w:p w:rsidR="00B433C3" w:rsidRPr="00B433C3" w:rsidRDefault="00B433C3" w:rsidP="00B433C3"/>
        </w:tc>
      </w:tr>
      <w:tr w:rsidR="00B433C3" w:rsidRPr="00B433C3" w:rsidTr="00E4762B">
        <w:trPr>
          <w:tblCellSpacing w:w="0" w:type="dxa"/>
        </w:trPr>
        <w:tc>
          <w:tcPr>
            <w:tcW w:w="341" w:type="dxa"/>
            <w:vAlign w:val="center"/>
            <w:hideMark/>
          </w:tcPr>
          <w:p w:rsidR="00B433C3" w:rsidRPr="00B433C3" w:rsidRDefault="00B433C3" w:rsidP="00B433C3">
            <w:r w:rsidRPr="00B433C3">
              <w:t>2.</w:t>
            </w:r>
          </w:p>
        </w:tc>
        <w:tc>
          <w:tcPr>
            <w:tcW w:w="2388" w:type="dxa"/>
            <w:vAlign w:val="center"/>
            <w:hideMark/>
          </w:tcPr>
          <w:p w:rsidR="00B433C3" w:rsidRPr="00B433C3" w:rsidRDefault="00B433C3" w:rsidP="00B433C3">
            <w:r w:rsidRPr="00B433C3">
              <w:t xml:space="preserve">A közfeladatot ellátó szervnél foglalkoztatottak létszámára és személyi juttatásaira vonatkozó összesített adatok, illetve összesítve a vezetők és vezető tisztségviselők illetménye, </w:t>
            </w:r>
            <w:proofErr w:type="gramStart"/>
            <w:r w:rsidRPr="00B433C3">
              <w:t>munkabére,</w:t>
            </w:r>
            <w:proofErr w:type="gramEnd"/>
            <w:r w:rsidRPr="00B433C3">
              <w:t xml:space="preserve"> és rendszeres juttatásai, valamint költségtérítése, az egyéb alkalmazottaknak nyújtott juttatások fajtája és mértéke összesítve</w:t>
            </w:r>
          </w:p>
        </w:tc>
        <w:tc>
          <w:tcPr>
            <w:tcW w:w="3083" w:type="dxa"/>
            <w:vAlign w:val="center"/>
          </w:tcPr>
          <w:p w:rsidR="00B433C3" w:rsidRPr="00B433C3" w:rsidRDefault="00B433C3" w:rsidP="00B433C3"/>
        </w:tc>
        <w:tc>
          <w:tcPr>
            <w:tcW w:w="8186" w:type="dxa"/>
            <w:vAlign w:val="center"/>
            <w:hideMark/>
          </w:tcPr>
          <w:p w:rsidR="00667457" w:rsidRDefault="00667457" w:rsidP="00B433C3">
            <w:hyperlink r:id="rId47" w:history="1">
              <w:r w:rsidRPr="00D0130D">
                <w:rPr>
                  <w:rStyle w:val="Hiperhivatkozs"/>
                </w:rPr>
                <w:t>http://magyarsarlos.hu/wp-content/uploads/2023/07/3.2.xls</w:t>
              </w:r>
            </w:hyperlink>
          </w:p>
          <w:p w:rsidR="00667457" w:rsidRDefault="00667457" w:rsidP="00B433C3"/>
          <w:p w:rsidR="0092045F" w:rsidRPr="00B433C3" w:rsidRDefault="0092045F" w:rsidP="00B433C3"/>
        </w:tc>
        <w:tc>
          <w:tcPr>
            <w:tcW w:w="0" w:type="auto"/>
            <w:vAlign w:val="center"/>
            <w:hideMark/>
          </w:tcPr>
          <w:p w:rsidR="00B433C3" w:rsidRPr="00B433C3" w:rsidRDefault="00B433C3" w:rsidP="00B433C3"/>
        </w:tc>
      </w:tr>
      <w:tr w:rsidR="00B433C3" w:rsidRPr="00B433C3" w:rsidTr="00E4762B">
        <w:trPr>
          <w:tblCellSpacing w:w="0" w:type="dxa"/>
        </w:trPr>
        <w:tc>
          <w:tcPr>
            <w:tcW w:w="341" w:type="dxa"/>
            <w:vAlign w:val="center"/>
            <w:hideMark/>
          </w:tcPr>
          <w:p w:rsidR="00B433C3" w:rsidRPr="00B433C3" w:rsidRDefault="00B433C3" w:rsidP="00B433C3">
            <w:r w:rsidRPr="00B433C3">
              <w:t>3.</w:t>
            </w:r>
            <w:hyperlink r:id="rId48" w:anchor="lbj353idcbbb" w:history="1">
              <w:r w:rsidRPr="00B433C3">
                <w:rPr>
                  <w:rStyle w:val="Hiperhivatkozs"/>
                  <w:vertAlign w:val="superscript"/>
                </w:rPr>
                <w:t> * </w:t>
              </w:r>
            </w:hyperlink>
          </w:p>
        </w:tc>
        <w:tc>
          <w:tcPr>
            <w:tcW w:w="2388" w:type="dxa"/>
            <w:vAlign w:val="center"/>
            <w:hideMark/>
          </w:tcPr>
          <w:p w:rsidR="00B433C3" w:rsidRPr="00B433C3" w:rsidRDefault="00B433C3" w:rsidP="00B433C3">
            <w:r w:rsidRPr="00B433C3">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3083" w:type="dxa"/>
            <w:vAlign w:val="center"/>
          </w:tcPr>
          <w:p w:rsidR="00B433C3" w:rsidRPr="006B3C30" w:rsidRDefault="00B433C3" w:rsidP="00B433C3">
            <w:pPr>
              <w:rPr>
                <w:color w:val="000000" w:themeColor="text1"/>
              </w:rPr>
            </w:pPr>
          </w:p>
        </w:tc>
        <w:tc>
          <w:tcPr>
            <w:tcW w:w="8186" w:type="dxa"/>
            <w:vAlign w:val="center"/>
            <w:hideMark/>
          </w:tcPr>
          <w:p w:rsidR="00B433C3" w:rsidRPr="006B3C30" w:rsidRDefault="00F269C6" w:rsidP="00B433C3">
            <w:pPr>
              <w:rPr>
                <w:color w:val="000000" w:themeColor="text1"/>
              </w:rPr>
            </w:pPr>
            <w:r w:rsidRPr="006B3C30">
              <w:rPr>
                <w:color w:val="000000" w:themeColor="text1"/>
              </w:rPr>
              <w:t>NEMLEGES</w:t>
            </w:r>
          </w:p>
        </w:tc>
        <w:tc>
          <w:tcPr>
            <w:tcW w:w="0" w:type="auto"/>
            <w:vAlign w:val="center"/>
            <w:hideMark/>
          </w:tcPr>
          <w:p w:rsidR="00B433C3" w:rsidRPr="00B433C3" w:rsidRDefault="00B433C3" w:rsidP="00B433C3"/>
        </w:tc>
      </w:tr>
      <w:tr w:rsidR="00B433C3" w:rsidRPr="00B433C3" w:rsidTr="00E4762B">
        <w:trPr>
          <w:tblCellSpacing w:w="0" w:type="dxa"/>
        </w:trPr>
        <w:tc>
          <w:tcPr>
            <w:tcW w:w="341" w:type="dxa"/>
            <w:vAlign w:val="center"/>
            <w:hideMark/>
          </w:tcPr>
          <w:p w:rsidR="00B433C3" w:rsidRPr="00B433C3" w:rsidRDefault="00B433C3" w:rsidP="00B433C3">
            <w:r w:rsidRPr="00B433C3">
              <w:lastRenderedPageBreak/>
              <w:t>4.</w:t>
            </w:r>
            <w:hyperlink r:id="rId49" w:anchor="lbj354idcbbb" w:history="1">
              <w:r w:rsidRPr="00B433C3">
                <w:rPr>
                  <w:rStyle w:val="Hiperhivatkozs"/>
                  <w:vertAlign w:val="superscript"/>
                </w:rPr>
                <w:t> * </w:t>
              </w:r>
            </w:hyperlink>
          </w:p>
        </w:tc>
        <w:tc>
          <w:tcPr>
            <w:tcW w:w="2388" w:type="dxa"/>
            <w:vAlign w:val="center"/>
            <w:hideMark/>
          </w:tcPr>
          <w:p w:rsidR="00B433C3" w:rsidRPr="00B433C3" w:rsidRDefault="00B433C3" w:rsidP="00B433C3">
            <w:r w:rsidRPr="00B433C3">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B433C3">
              <w:rPr>
                <w:i/>
                <w:iCs/>
              </w:rPr>
              <w:t xml:space="preserve">b) </w:t>
            </w:r>
            <w:r w:rsidRPr="00B433C3">
              <w:t>pontja szerinti beszerzések és az azok eredményeként kötött szerződések adatai kivételével</w:t>
            </w:r>
            <w:r w:rsidRPr="00B433C3">
              <w:br/>
              <w:t xml:space="preserve">A szerződés értéke alatt a szerződés tárgyáért kikötött – általános forgalmi adó nélkül számított – ellenszolgáltatást kell érteni, ingyenes ügylet esetén a vagyon piaci vagy könyv szerinti értéke közül a magasabb összeget kell figyelembe venni. Az </w:t>
            </w:r>
            <w:proofErr w:type="spellStart"/>
            <w:r w:rsidRPr="00B433C3">
              <w:t>időszakonként</w:t>
            </w:r>
            <w:proofErr w:type="spellEnd"/>
            <w:r w:rsidRPr="00B433C3">
              <w:t xml:space="preserve">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3083" w:type="dxa"/>
            <w:vAlign w:val="center"/>
          </w:tcPr>
          <w:p w:rsidR="00B433C3" w:rsidRPr="00B433C3" w:rsidRDefault="00B433C3" w:rsidP="00B433C3"/>
        </w:tc>
        <w:tc>
          <w:tcPr>
            <w:tcW w:w="8186" w:type="dxa"/>
            <w:vAlign w:val="center"/>
            <w:hideMark/>
          </w:tcPr>
          <w:p w:rsidR="007F5622" w:rsidRDefault="007F5622" w:rsidP="00B433C3"/>
          <w:p w:rsidR="007F5622" w:rsidRDefault="00E4762B" w:rsidP="007F5622">
            <w:pPr>
              <w:rPr>
                <w:color w:val="FF0000"/>
              </w:rPr>
            </w:pPr>
            <w:hyperlink r:id="rId50" w:history="1">
              <w:r w:rsidR="007F5622" w:rsidRPr="00C572DD">
                <w:rPr>
                  <w:rStyle w:val="Hiperhivatkozs"/>
                </w:rPr>
                <w:t>https://kif.gov.hu/adatszolgaltatasok/adat</w:t>
              </w:r>
            </w:hyperlink>
          </w:p>
          <w:p w:rsidR="007F5622" w:rsidRPr="007F5622" w:rsidRDefault="007F5622" w:rsidP="007F5622">
            <w:pPr>
              <w:rPr>
                <w:color w:val="FF0000"/>
              </w:rPr>
            </w:pPr>
          </w:p>
          <w:p w:rsidR="00B433C3" w:rsidRPr="007F5622" w:rsidRDefault="00B433C3" w:rsidP="007F5622">
            <w:bookmarkStart w:id="1" w:name="_GoBack"/>
            <w:bookmarkEnd w:id="1"/>
          </w:p>
        </w:tc>
        <w:tc>
          <w:tcPr>
            <w:tcW w:w="0" w:type="auto"/>
            <w:vAlign w:val="center"/>
            <w:hideMark/>
          </w:tcPr>
          <w:p w:rsidR="00B433C3" w:rsidRPr="00B433C3" w:rsidRDefault="00B433C3" w:rsidP="00B433C3"/>
        </w:tc>
      </w:tr>
      <w:tr w:rsidR="00B433C3" w:rsidRPr="00B433C3" w:rsidTr="00E4762B">
        <w:trPr>
          <w:tblCellSpacing w:w="0" w:type="dxa"/>
        </w:trPr>
        <w:tc>
          <w:tcPr>
            <w:tcW w:w="341" w:type="dxa"/>
            <w:vAlign w:val="center"/>
            <w:hideMark/>
          </w:tcPr>
          <w:p w:rsidR="00B433C3" w:rsidRPr="00B433C3" w:rsidRDefault="00B433C3" w:rsidP="00B433C3">
            <w:r w:rsidRPr="00B433C3">
              <w:t>5.</w:t>
            </w:r>
          </w:p>
        </w:tc>
        <w:tc>
          <w:tcPr>
            <w:tcW w:w="2388" w:type="dxa"/>
            <w:vAlign w:val="center"/>
            <w:hideMark/>
          </w:tcPr>
          <w:p w:rsidR="00B433C3" w:rsidRPr="00B433C3" w:rsidRDefault="00B433C3" w:rsidP="00B433C3">
            <w:r w:rsidRPr="00B433C3">
              <w:t xml:space="preserve">A koncesszióról szóló törvényben meghatározott nyilvános adatok (pályázati kiírások, pályázók adatai, az elbírálásról készített </w:t>
            </w:r>
            <w:r w:rsidRPr="00B433C3">
              <w:lastRenderedPageBreak/>
              <w:t>emlékeztetők, pályázat eredménye)</w:t>
            </w:r>
          </w:p>
        </w:tc>
        <w:tc>
          <w:tcPr>
            <w:tcW w:w="3083" w:type="dxa"/>
            <w:vAlign w:val="center"/>
          </w:tcPr>
          <w:p w:rsidR="00B433C3" w:rsidRPr="00B433C3" w:rsidRDefault="00B433C3" w:rsidP="00B433C3"/>
        </w:tc>
        <w:tc>
          <w:tcPr>
            <w:tcW w:w="8186" w:type="dxa"/>
            <w:vAlign w:val="center"/>
            <w:hideMark/>
          </w:tcPr>
          <w:p w:rsidR="00377E38" w:rsidRPr="00B433C3" w:rsidRDefault="00377E38" w:rsidP="00B433C3">
            <w:r w:rsidRPr="006B3C30">
              <w:rPr>
                <w:color w:val="000000" w:themeColor="text1"/>
              </w:rPr>
              <w:t xml:space="preserve">NEMLEGES </w:t>
            </w:r>
          </w:p>
        </w:tc>
        <w:tc>
          <w:tcPr>
            <w:tcW w:w="0" w:type="auto"/>
            <w:vAlign w:val="center"/>
            <w:hideMark/>
          </w:tcPr>
          <w:p w:rsidR="00B433C3" w:rsidRPr="00B433C3" w:rsidRDefault="00B433C3" w:rsidP="00B433C3"/>
        </w:tc>
      </w:tr>
      <w:tr w:rsidR="00B433C3" w:rsidRPr="00B433C3" w:rsidTr="00E4762B">
        <w:trPr>
          <w:tblCellSpacing w:w="0" w:type="dxa"/>
        </w:trPr>
        <w:tc>
          <w:tcPr>
            <w:tcW w:w="341" w:type="dxa"/>
            <w:vAlign w:val="center"/>
            <w:hideMark/>
          </w:tcPr>
          <w:p w:rsidR="00B433C3" w:rsidRPr="00B433C3" w:rsidRDefault="00B433C3" w:rsidP="00B433C3">
            <w:r w:rsidRPr="00B433C3">
              <w:t>6.</w:t>
            </w:r>
            <w:hyperlink r:id="rId51" w:anchor="lbj355idcbbb" w:history="1">
              <w:r w:rsidRPr="00B433C3">
                <w:rPr>
                  <w:rStyle w:val="Hiperhivatkozs"/>
                  <w:vertAlign w:val="superscript"/>
                </w:rPr>
                <w:t> * </w:t>
              </w:r>
            </w:hyperlink>
          </w:p>
        </w:tc>
        <w:tc>
          <w:tcPr>
            <w:tcW w:w="2388" w:type="dxa"/>
            <w:vAlign w:val="center"/>
            <w:hideMark/>
          </w:tcPr>
          <w:p w:rsidR="00B433C3" w:rsidRPr="00B433C3" w:rsidRDefault="00B433C3" w:rsidP="00B433C3">
            <w:r w:rsidRPr="00B433C3">
              <w:t xml:space="preserve">A közfeladatot ellátó szerv által nem alapfeladatai ellátására (így különösen egyesület támogatására, </w:t>
            </w:r>
            <w:proofErr w:type="spellStart"/>
            <w:r w:rsidRPr="00B433C3">
              <w:t>foglalkoztatottai</w:t>
            </w:r>
            <w:proofErr w:type="spellEnd"/>
            <w:r w:rsidRPr="00B433C3">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r w:rsidR="00A052A4">
              <w:t xml:space="preserve">                                                                                                           </w:t>
            </w:r>
          </w:p>
        </w:tc>
        <w:tc>
          <w:tcPr>
            <w:tcW w:w="3083" w:type="dxa"/>
            <w:vAlign w:val="center"/>
          </w:tcPr>
          <w:p w:rsidR="00B433C3" w:rsidRPr="006B3C30" w:rsidRDefault="00B433C3" w:rsidP="00B433C3">
            <w:pPr>
              <w:rPr>
                <w:color w:val="000000" w:themeColor="text1"/>
              </w:rPr>
            </w:pPr>
          </w:p>
        </w:tc>
        <w:tc>
          <w:tcPr>
            <w:tcW w:w="8186" w:type="dxa"/>
            <w:vAlign w:val="center"/>
          </w:tcPr>
          <w:p w:rsidR="00A052A4" w:rsidRPr="006B3C30" w:rsidRDefault="00F269C6" w:rsidP="00B433C3">
            <w:pPr>
              <w:rPr>
                <w:color w:val="000000" w:themeColor="text1"/>
              </w:rPr>
            </w:pPr>
            <w:r w:rsidRPr="006B3C30">
              <w:rPr>
                <w:color w:val="000000" w:themeColor="text1"/>
              </w:rPr>
              <w:t>NEMLEGES</w:t>
            </w:r>
          </w:p>
        </w:tc>
        <w:tc>
          <w:tcPr>
            <w:tcW w:w="0" w:type="auto"/>
            <w:vAlign w:val="center"/>
            <w:hideMark/>
          </w:tcPr>
          <w:p w:rsidR="00B433C3" w:rsidRPr="00B433C3" w:rsidRDefault="00B433C3" w:rsidP="00B433C3"/>
        </w:tc>
      </w:tr>
      <w:tr w:rsidR="00B433C3" w:rsidRPr="00B433C3" w:rsidTr="00E4762B">
        <w:trPr>
          <w:tblCellSpacing w:w="0" w:type="dxa"/>
        </w:trPr>
        <w:tc>
          <w:tcPr>
            <w:tcW w:w="341" w:type="dxa"/>
            <w:vAlign w:val="center"/>
            <w:hideMark/>
          </w:tcPr>
          <w:p w:rsidR="00B433C3" w:rsidRPr="00B433C3" w:rsidRDefault="00B433C3" w:rsidP="00B433C3">
            <w:r w:rsidRPr="00B433C3">
              <w:t>7.</w:t>
            </w:r>
          </w:p>
        </w:tc>
        <w:tc>
          <w:tcPr>
            <w:tcW w:w="2388" w:type="dxa"/>
            <w:vAlign w:val="center"/>
            <w:hideMark/>
          </w:tcPr>
          <w:p w:rsidR="00B433C3" w:rsidRPr="00B433C3" w:rsidRDefault="00B433C3" w:rsidP="00B433C3">
            <w:r w:rsidRPr="00B433C3">
              <w:t>Az Európai Unió támogatásával megvalósuló fejlesztések leírása, az azokra vonatkozó szerződések</w:t>
            </w:r>
          </w:p>
        </w:tc>
        <w:tc>
          <w:tcPr>
            <w:tcW w:w="3083" w:type="dxa"/>
            <w:vAlign w:val="center"/>
          </w:tcPr>
          <w:p w:rsidR="00B433C3" w:rsidRPr="00B433C3" w:rsidRDefault="00B433C3" w:rsidP="00B433C3"/>
        </w:tc>
        <w:tc>
          <w:tcPr>
            <w:tcW w:w="8186" w:type="dxa"/>
            <w:vAlign w:val="center"/>
            <w:hideMark/>
          </w:tcPr>
          <w:p w:rsidR="00C6586E" w:rsidRDefault="00C6586E" w:rsidP="00B433C3"/>
          <w:p w:rsidR="00436A33" w:rsidRDefault="00E4762B" w:rsidP="00B433C3">
            <w:hyperlink r:id="rId52" w:history="1">
              <w:r w:rsidR="006D3575" w:rsidRPr="00EA6481">
                <w:rPr>
                  <w:rStyle w:val="Hiperhivatkozs"/>
                </w:rPr>
                <w:t>http://magyarsarlos.hu/wp-content/uploads/2023/07/3.7.pdf</w:t>
              </w:r>
            </w:hyperlink>
          </w:p>
          <w:p w:rsidR="006D3575" w:rsidRPr="00B433C3" w:rsidRDefault="006D3575" w:rsidP="00B433C3"/>
        </w:tc>
        <w:tc>
          <w:tcPr>
            <w:tcW w:w="0" w:type="auto"/>
            <w:vAlign w:val="center"/>
            <w:hideMark/>
          </w:tcPr>
          <w:p w:rsidR="00B433C3" w:rsidRPr="00B433C3" w:rsidRDefault="00B433C3" w:rsidP="00B433C3"/>
        </w:tc>
      </w:tr>
      <w:tr w:rsidR="00B433C3" w:rsidRPr="00B433C3" w:rsidTr="00E4762B">
        <w:trPr>
          <w:tblCellSpacing w:w="0" w:type="dxa"/>
        </w:trPr>
        <w:tc>
          <w:tcPr>
            <w:tcW w:w="341" w:type="dxa"/>
            <w:vAlign w:val="center"/>
            <w:hideMark/>
          </w:tcPr>
          <w:p w:rsidR="00B433C3" w:rsidRPr="00B433C3" w:rsidRDefault="00B433C3" w:rsidP="00B433C3">
            <w:r w:rsidRPr="00B433C3">
              <w:t>8.</w:t>
            </w:r>
          </w:p>
        </w:tc>
        <w:tc>
          <w:tcPr>
            <w:tcW w:w="2388" w:type="dxa"/>
            <w:vAlign w:val="center"/>
            <w:hideMark/>
          </w:tcPr>
          <w:p w:rsidR="00B433C3" w:rsidRPr="008C4E65" w:rsidRDefault="00B433C3" w:rsidP="00B433C3">
            <w:r w:rsidRPr="008C4E65">
              <w:t>Közbeszerzési információk (éves terv, összegzés az ajánlatok elbírálásáról, a megkötött szerződésekről)</w:t>
            </w:r>
          </w:p>
        </w:tc>
        <w:tc>
          <w:tcPr>
            <w:tcW w:w="3083" w:type="dxa"/>
            <w:vAlign w:val="center"/>
          </w:tcPr>
          <w:p w:rsidR="00B433C3" w:rsidRPr="008C4E65" w:rsidRDefault="00B433C3" w:rsidP="00B433C3"/>
        </w:tc>
        <w:tc>
          <w:tcPr>
            <w:tcW w:w="8186" w:type="dxa"/>
            <w:vAlign w:val="center"/>
            <w:hideMark/>
          </w:tcPr>
          <w:p w:rsidR="00C6586E" w:rsidRDefault="00E4762B" w:rsidP="00B433C3">
            <w:pPr>
              <w:rPr>
                <w:color w:val="FF0000"/>
              </w:rPr>
            </w:pPr>
            <w:hyperlink r:id="rId53" w:history="1">
              <w:r w:rsidR="006D3575" w:rsidRPr="00EA6481">
                <w:rPr>
                  <w:rStyle w:val="Hiperhivatkozs"/>
                </w:rPr>
                <w:t>http://magyarsarlos.hu/wp-content/uploads/2023/07/3.8.pdf</w:t>
              </w:r>
            </w:hyperlink>
          </w:p>
          <w:p w:rsidR="006D3575" w:rsidRDefault="00E4762B" w:rsidP="00B433C3">
            <w:pPr>
              <w:rPr>
                <w:color w:val="FF0000"/>
              </w:rPr>
            </w:pPr>
            <w:hyperlink r:id="rId54" w:history="1">
              <w:r w:rsidR="006D3575" w:rsidRPr="00EA6481">
                <w:rPr>
                  <w:rStyle w:val="Hiperhivatkozs"/>
                </w:rPr>
                <w:t>http://magyarsarlos.hu/wp-content/uploads/2023/07/3.8-sz.pdf</w:t>
              </w:r>
            </w:hyperlink>
          </w:p>
          <w:p w:rsidR="006D3575" w:rsidRDefault="006D3575" w:rsidP="00B433C3">
            <w:pPr>
              <w:rPr>
                <w:color w:val="FF0000"/>
              </w:rPr>
            </w:pPr>
          </w:p>
          <w:p w:rsidR="006D3575" w:rsidRPr="001A31AF" w:rsidRDefault="006D3575" w:rsidP="00B433C3">
            <w:pPr>
              <w:rPr>
                <w:color w:val="FF0000"/>
              </w:rPr>
            </w:pPr>
          </w:p>
        </w:tc>
        <w:tc>
          <w:tcPr>
            <w:tcW w:w="0" w:type="auto"/>
            <w:vAlign w:val="center"/>
            <w:hideMark/>
          </w:tcPr>
          <w:p w:rsidR="00B433C3" w:rsidRPr="00B433C3" w:rsidRDefault="00B433C3" w:rsidP="00B433C3"/>
        </w:tc>
      </w:tr>
    </w:tbl>
    <w:p w:rsidR="00E627C7" w:rsidRDefault="00E627C7"/>
    <w:sectPr w:rsidR="00E627C7" w:rsidSect="00B433C3">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814EB"/>
    <w:multiLevelType w:val="hybridMultilevel"/>
    <w:tmpl w:val="1D0EFCD6"/>
    <w:lvl w:ilvl="0" w:tplc="D14862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C3"/>
    <w:rsid w:val="00082697"/>
    <w:rsid w:val="001A3095"/>
    <w:rsid w:val="001A31AF"/>
    <w:rsid w:val="00271C76"/>
    <w:rsid w:val="00302AD3"/>
    <w:rsid w:val="00372133"/>
    <w:rsid w:val="003764F2"/>
    <w:rsid w:val="00377E38"/>
    <w:rsid w:val="003866FB"/>
    <w:rsid w:val="003E408F"/>
    <w:rsid w:val="00436A33"/>
    <w:rsid w:val="00464434"/>
    <w:rsid w:val="004721F1"/>
    <w:rsid w:val="004E1E39"/>
    <w:rsid w:val="00526847"/>
    <w:rsid w:val="005902DA"/>
    <w:rsid w:val="005B57F8"/>
    <w:rsid w:val="00614AB8"/>
    <w:rsid w:val="00667457"/>
    <w:rsid w:val="00691A60"/>
    <w:rsid w:val="00694A55"/>
    <w:rsid w:val="006B3C30"/>
    <w:rsid w:val="006D3575"/>
    <w:rsid w:val="007305DA"/>
    <w:rsid w:val="00776CE1"/>
    <w:rsid w:val="007A6E66"/>
    <w:rsid w:val="007F5622"/>
    <w:rsid w:val="008C4E65"/>
    <w:rsid w:val="0090644B"/>
    <w:rsid w:val="0092045F"/>
    <w:rsid w:val="00964DD9"/>
    <w:rsid w:val="009C6CD9"/>
    <w:rsid w:val="00A052A4"/>
    <w:rsid w:val="00A213F8"/>
    <w:rsid w:val="00A4093B"/>
    <w:rsid w:val="00A45AFF"/>
    <w:rsid w:val="00AB070A"/>
    <w:rsid w:val="00AC736D"/>
    <w:rsid w:val="00B21B46"/>
    <w:rsid w:val="00B252C3"/>
    <w:rsid w:val="00B433C3"/>
    <w:rsid w:val="00C6586E"/>
    <w:rsid w:val="00C87D57"/>
    <w:rsid w:val="00CB7963"/>
    <w:rsid w:val="00CE6B07"/>
    <w:rsid w:val="00E350EC"/>
    <w:rsid w:val="00E4762B"/>
    <w:rsid w:val="00E627C7"/>
    <w:rsid w:val="00EC6E95"/>
    <w:rsid w:val="00ED0094"/>
    <w:rsid w:val="00F03571"/>
    <w:rsid w:val="00F269C6"/>
    <w:rsid w:val="00F348D1"/>
    <w:rsid w:val="00FB5518"/>
    <w:rsid w:val="00FC1430"/>
    <w:rsid w:val="00FC59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5F5F"/>
  <w15:chartTrackingRefBased/>
  <w15:docId w15:val="{099526B2-0658-446C-B918-153FEC31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433C3"/>
    <w:rPr>
      <w:color w:val="0563C1" w:themeColor="hyperlink"/>
      <w:u w:val="single"/>
    </w:rPr>
  </w:style>
  <w:style w:type="character" w:styleId="Feloldatlanmegemlts">
    <w:name w:val="Unresolved Mention"/>
    <w:basedOn w:val="Bekezdsalapbettpusa"/>
    <w:uiPriority w:val="99"/>
    <w:semiHidden/>
    <w:unhideWhenUsed/>
    <w:rsid w:val="00B433C3"/>
    <w:rPr>
      <w:color w:val="605E5C"/>
      <w:shd w:val="clear" w:color="auto" w:fill="E1DFDD"/>
    </w:rPr>
  </w:style>
  <w:style w:type="paragraph" w:styleId="Buborkszveg">
    <w:name w:val="Balloon Text"/>
    <w:basedOn w:val="Norml"/>
    <w:link w:val="BuborkszvegChar"/>
    <w:uiPriority w:val="99"/>
    <w:semiHidden/>
    <w:unhideWhenUsed/>
    <w:rsid w:val="00B433C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33C3"/>
    <w:rPr>
      <w:rFonts w:ascii="Segoe UI" w:hAnsi="Segoe UI" w:cs="Segoe UI"/>
      <w:sz w:val="18"/>
      <w:szCs w:val="18"/>
    </w:rPr>
  </w:style>
  <w:style w:type="paragraph" w:styleId="Listaszerbekezds">
    <w:name w:val="List Paragraph"/>
    <w:basedOn w:val="Norml"/>
    <w:uiPriority w:val="34"/>
    <w:qFormat/>
    <w:rsid w:val="00271C76"/>
    <w:pPr>
      <w:ind w:left="720"/>
      <w:contextualSpacing/>
    </w:pPr>
  </w:style>
  <w:style w:type="character" w:styleId="Mrltotthiperhivatkozs">
    <w:name w:val="FollowedHyperlink"/>
    <w:basedOn w:val="Bekezdsalapbettpusa"/>
    <w:uiPriority w:val="99"/>
    <w:semiHidden/>
    <w:unhideWhenUsed/>
    <w:rsid w:val="00B21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804208">
      <w:bodyDiv w:val="1"/>
      <w:marLeft w:val="0"/>
      <w:marRight w:val="0"/>
      <w:marTop w:val="0"/>
      <w:marBottom w:val="0"/>
      <w:divBdr>
        <w:top w:val="none" w:sz="0" w:space="0" w:color="auto"/>
        <w:left w:val="none" w:sz="0" w:space="0" w:color="auto"/>
        <w:bottom w:val="none" w:sz="0" w:space="0" w:color="auto"/>
        <w:right w:val="none" w:sz="0" w:space="0" w:color="auto"/>
      </w:divBdr>
      <w:divsChild>
        <w:div w:id="626156111">
          <w:marLeft w:val="0"/>
          <w:marRight w:val="0"/>
          <w:marTop w:val="0"/>
          <w:marBottom w:val="0"/>
          <w:divBdr>
            <w:top w:val="none" w:sz="0" w:space="0" w:color="auto"/>
            <w:left w:val="none" w:sz="0" w:space="0" w:color="auto"/>
            <w:bottom w:val="none" w:sz="0" w:space="0" w:color="auto"/>
            <w:right w:val="none" w:sz="0" w:space="0" w:color="auto"/>
          </w:divBdr>
        </w:div>
        <w:div w:id="1787314218">
          <w:marLeft w:val="0"/>
          <w:marRight w:val="0"/>
          <w:marTop w:val="0"/>
          <w:marBottom w:val="0"/>
          <w:divBdr>
            <w:top w:val="none" w:sz="0" w:space="0" w:color="auto"/>
            <w:left w:val="none" w:sz="0" w:space="0" w:color="auto"/>
            <w:bottom w:val="none" w:sz="0" w:space="0" w:color="auto"/>
            <w:right w:val="none" w:sz="0" w:space="0" w:color="auto"/>
          </w:divBdr>
        </w:div>
        <w:div w:id="101102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gyarsarlos.hu/wp-content/uploads/2023/07/1.9.a.docx" TargetMode="External"/><Relationship Id="rId18" Type="http://schemas.openxmlformats.org/officeDocument/2006/relationships/hyperlink" Target="http://magyarsarlos.hu/wp-content/uploads/2023/07/adatv%C3%A9delmi.pdf" TargetMode="External"/><Relationship Id="rId26" Type="http://schemas.openxmlformats.org/officeDocument/2006/relationships/hyperlink" Target="http://magyarsarlos.hu/?page_id=59" TargetMode="External"/><Relationship Id="rId39" Type="http://schemas.openxmlformats.org/officeDocument/2006/relationships/hyperlink" Target="https://net.jogtar.hu/jogszabaly?docid=a1100112.tv" TargetMode="External"/><Relationship Id="rId21" Type="http://schemas.openxmlformats.org/officeDocument/2006/relationships/hyperlink" Target="http://magyarsarlos.hu/wp-content/uploads/2023/07/2.4.docx" TargetMode="External"/><Relationship Id="rId34" Type="http://schemas.openxmlformats.org/officeDocument/2006/relationships/hyperlink" Target="http://magyarsarlos.hu/wp-content/uploads/2023/07/2.14.pdf" TargetMode="External"/><Relationship Id="rId42" Type="http://schemas.openxmlformats.org/officeDocument/2006/relationships/hyperlink" Target="https://net.jogtar.hu/jogszabaly?docid=a1100112.tv" TargetMode="External"/><Relationship Id="rId47" Type="http://schemas.openxmlformats.org/officeDocument/2006/relationships/hyperlink" Target="http://magyarsarlos.hu/wp-content/uploads/2023/07/3.2.xls" TargetMode="External"/><Relationship Id="rId50" Type="http://schemas.openxmlformats.org/officeDocument/2006/relationships/hyperlink" Target="https://kif.gov.hu/adatszolgaltatasok/adat" TargetMode="External"/><Relationship Id="rId55" Type="http://schemas.openxmlformats.org/officeDocument/2006/relationships/fontTable" Target="fontTable.xml"/><Relationship Id="rId7" Type="http://schemas.openxmlformats.org/officeDocument/2006/relationships/hyperlink" Target="http://magyarsarlos.hu/wp-content/uploads/2023/07/1.2.docx" TargetMode="External"/><Relationship Id="rId2" Type="http://schemas.openxmlformats.org/officeDocument/2006/relationships/numbering" Target="numbering.xml"/><Relationship Id="rId16" Type="http://schemas.openxmlformats.org/officeDocument/2006/relationships/hyperlink" Target="http://magyarsarlos.hu/wp-content/uploads/2023/07/Magyarsarl%C3%B3s-SZMSZ-al%C3%A1%C3%ADrt.pdf" TargetMode="External"/><Relationship Id="rId29" Type="http://schemas.openxmlformats.org/officeDocument/2006/relationships/hyperlink" Target="https://www.nagykozar.hu/index.php/palyazati-felhivasok-es-tajekoztatok" TargetMode="External"/><Relationship Id="rId11" Type="http://schemas.openxmlformats.org/officeDocument/2006/relationships/hyperlink" Target="http://magyarsarlos.hu/?page_id=13" TargetMode="External"/><Relationship Id="rId24" Type="http://schemas.openxmlformats.org/officeDocument/2006/relationships/hyperlink" Target="http://magyarsarlos.hu/?page_id=61" TargetMode="External"/><Relationship Id="rId32" Type="http://schemas.openxmlformats.org/officeDocument/2006/relationships/hyperlink" Target="https://www.nagykozar.hu/index.php/adatkezelesi-tajekoztato" TargetMode="External"/><Relationship Id="rId37" Type="http://schemas.openxmlformats.org/officeDocument/2006/relationships/hyperlink" Target="https://net.jogtar.hu/jogszabaly?docid=a1100112.tv" TargetMode="External"/><Relationship Id="rId40" Type="http://schemas.openxmlformats.org/officeDocument/2006/relationships/hyperlink" Target="https://net.jogtar.hu/jogszabaly?docid=a1100112.tv" TargetMode="External"/><Relationship Id="rId45" Type="http://schemas.openxmlformats.org/officeDocument/2006/relationships/hyperlink" Target="http://magyarsarlos.hu/wp-content/uploads/2023/05/Ms_3_2023_V10_Onkormanyzat_2022Evi_Zarszamadasarol.pdf" TargetMode="External"/><Relationship Id="rId53" Type="http://schemas.openxmlformats.org/officeDocument/2006/relationships/hyperlink" Target="http://magyarsarlos.hu/wp-content/uploads/2023/07/3.8.pdf" TargetMode="External"/><Relationship Id="rId5" Type="http://schemas.openxmlformats.org/officeDocument/2006/relationships/webSettings" Target="webSettings.xml"/><Relationship Id="rId10" Type="http://schemas.openxmlformats.org/officeDocument/2006/relationships/hyperlink" Target="http://magyarsarlos.hu/?page_id=41" TargetMode="External"/><Relationship Id="rId19" Type="http://schemas.openxmlformats.org/officeDocument/2006/relationships/hyperlink" Target="https://net.jogtar.hu/jogszabaly?docid=a1100112.tv" TargetMode="External"/><Relationship Id="rId31" Type="http://schemas.openxmlformats.org/officeDocument/2006/relationships/hyperlink" Target="https://net.jogtar.hu/jogszabaly?docid=a1100112.tv" TargetMode="External"/><Relationship Id="rId44" Type="http://schemas.openxmlformats.org/officeDocument/2006/relationships/hyperlink" Target="https://net.jogtar.hu/jogszabaly?docid=a1100112.tv" TargetMode="External"/><Relationship Id="rId52" Type="http://schemas.openxmlformats.org/officeDocument/2006/relationships/hyperlink" Target="http://magyarsarlos.hu/wp-content/uploads/2023/07/3.7.pdf" TargetMode="External"/><Relationship Id="rId4" Type="http://schemas.openxmlformats.org/officeDocument/2006/relationships/settings" Target="settings.xml"/><Relationship Id="rId9" Type="http://schemas.openxmlformats.org/officeDocument/2006/relationships/hyperlink" Target="http://magyarsarlos.hu/?page_id=41" TargetMode="External"/><Relationship Id="rId14" Type="http://schemas.openxmlformats.org/officeDocument/2006/relationships/hyperlink" Target="http://magyarsarlos.hu/wp-content/uploads/2023/07/1.9.b.docx" TargetMode="External"/><Relationship Id="rId22" Type="http://schemas.openxmlformats.org/officeDocument/2006/relationships/hyperlink" Target="http://magyarsarlos.hu/wp-content/uploads/2023/07/2.5.docx" TargetMode="External"/><Relationship Id="rId27" Type="http://schemas.openxmlformats.org/officeDocument/2006/relationships/hyperlink" Target="https://hirdetmenyek.gov.hu/" TargetMode="External"/><Relationship Id="rId30" Type="http://schemas.openxmlformats.org/officeDocument/2006/relationships/hyperlink" Target="http://magyarsarlos.hu/wp-content/uploads/2023/07/2.12.docx" TargetMode="External"/><Relationship Id="rId35" Type="http://schemas.openxmlformats.org/officeDocument/2006/relationships/hyperlink" Target="http://magyarsarlos.hu/wp-content/uploads/2023/07/2.15.pdf" TargetMode="External"/><Relationship Id="rId43" Type="http://schemas.openxmlformats.org/officeDocument/2006/relationships/hyperlink" Target="https://net.jogtar.hu/jogszabaly?docid=a1100112.tv" TargetMode="External"/><Relationship Id="rId48" Type="http://schemas.openxmlformats.org/officeDocument/2006/relationships/hyperlink" Target="https://net.jogtar.hu/jogszabaly?docid=a1100112.tv" TargetMode="External"/><Relationship Id="rId56" Type="http://schemas.openxmlformats.org/officeDocument/2006/relationships/theme" Target="theme/theme1.xml"/><Relationship Id="rId8" Type="http://schemas.openxmlformats.org/officeDocument/2006/relationships/hyperlink" Target="http://magyarsarlos.hu/?page_id=13" TargetMode="External"/><Relationship Id="rId51" Type="http://schemas.openxmlformats.org/officeDocument/2006/relationships/hyperlink" Target="https://net.jogtar.hu/jogszabaly?docid=a1100112.tv" TargetMode="External"/><Relationship Id="rId3" Type="http://schemas.openxmlformats.org/officeDocument/2006/relationships/styles" Target="styles.xml"/><Relationship Id="rId12" Type="http://schemas.openxmlformats.org/officeDocument/2006/relationships/hyperlink" Target="https://www.nagykozar.hu/index.php/nagykozari-kozos-onkormanyzati-hivatal" TargetMode="External"/><Relationship Id="rId17" Type="http://schemas.openxmlformats.org/officeDocument/2006/relationships/hyperlink" Target="http://magyarsarlos.hu/wp-content/uploads/2023/07/Alapvet%C5%91-jogszab%C3%A1ly.docx" TargetMode="External"/><Relationship Id="rId25" Type="http://schemas.openxmlformats.org/officeDocument/2006/relationships/hyperlink" Target="http://magyarsarlos.hu/?page_id=59" TargetMode="External"/><Relationship Id="rId33" Type="http://schemas.openxmlformats.org/officeDocument/2006/relationships/hyperlink" Target="http://magyarsarlos.hu/wp-content/uploads/2023/07/2.13.pdf" TargetMode="External"/><Relationship Id="rId38" Type="http://schemas.openxmlformats.org/officeDocument/2006/relationships/hyperlink" Target="https://net.jogtar.hu/jogszabaly?docid=a1100112.tv" TargetMode="External"/><Relationship Id="rId46" Type="http://schemas.openxmlformats.org/officeDocument/2006/relationships/hyperlink" Target="http://magyarsarlos.hu/wp-content/uploads/2023/03/Ms_2_2023_II13_%C3%96nkormanyzat_2023Evi_Koltsegveteserol.pdf" TargetMode="External"/><Relationship Id="rId20" Type="http://schemas.openxmlformats.org/officeDocument/2006/relationships/hyperlink" Target="http://magyarsarlos.hu/wp-content/uploads/2023/07/2.3.docx" TargetMode="External"/><Relationship Id="rId41" Type="http://schemas.openxmlformats.org/officeDocument/2006/relationships/hyperlink" Target="https://net.jogtar.hu/jogszabaly?docid=a1100112.tv" TargetMode="External"/><Relationship Id="rId54" Type="http://schemas.openxmlformats.org/officeDocument/2006/relationships/hyperlink" Target="http://magyarsarlos.hu/wp-content/uploads/2023/07/3.8-sz.pdf" TargetMode="External"/><Relationship Id="rId1" Type="http://schemas.openxmlformats.org/officeDocument/2006/relationships/customXml" Target="../customXml/item1.xml"/><Relationship Id="rId6" Type="http://schemas.openxmlformats.org/officeDocument/2006/relationships/hyperlink" Target="http://magyarsarlos.hu/?page_id=13" TargetMode="External"/><Relationship Id="rId15" Type="http://schemas.openxmlformats.org/officeDocument/2006/relationships/hyperlink" Target="http://magyarsarlos.hu/wp-content/uploads/2023/07/1.11.docx" TargetMode="External"/><Relationship Id="rId23" Type="http://schemas.openxmlformats.org/officeDocument/2006/relationships/hyperlink" Target="http://magyarsarlos.hu/wp-content/uploads/2023/07/2.6.pdf" TargetMode="External"/><Relationship Id="rId28" Type="http://schemas.openxmlformats.org/officeDocument/2006/relationships/hyperlink" Target="https://www.nagykozar.hu/index.php/palyazati-felhivasok-es-tajekoztatok" TargetMode="External"/><Relationship Id="rId36" Type="http://schemas.openxmlformats.org/officeDocument/2006/relationships/hyperlink" Target="http://magyarsarlos.hu/wp-content/uploads/2023/07/2.17.pdf" TargetMode="External"/><Relationship Id="rId49" Type="http://schemas.openxmlformats.org/officeDocument/2006/relationships/hyperlink" Target="https://net.jogtar.hu/jogszabaly?docid=a1100112.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A743-3CE7-4324-B1AA-43B1AE1B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2215</Words>
  <Characters>15286</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10</cp:revision>
  <cp:lastPrinted>2023-07-25T07:18:00Z</cp:lastPrinted>
  <dcterms:created xsi:type="dcterms:W3CDTF">2023-07-27T06:32:00Z</dcterms:created>
  <dcterms:modified xsi:type="dcterms:W3CDTF">2023-07-31T07:34:00Z</dcterms:modified>
</cp:coreProperties>
</file>