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7C7" w:rsidRDefault="00F15D93">
      <w:r>
        <w:t>Szerv megnevezése :</w:t>
      </w:r>
      <w:hyperlink r:id="rId4" w:history="1">
        <w:r w:rsidRPr="00C572DD">
          <w:rPr>
            <w:rStyle w:val="Hiperhivatkozs"/>
          </w:rPr>
          <w:t>https://www.nagykozar.hu/index.php/nagykozari-kozos-onkormanyzati-hivatal</w:t>
        </w:r>
      </w:hyperlink>
    </w:p>
    <w:p w:rsidR="00F15D93" w:rsidRDefault="00F15D93">
      <w:r>
        <w:t>Szerv illetékesége: Nagykozár és Magyarsarlós községek közigazgatási területe</w:t>
      </w:r>
    </w:p>
    <w:p w:rsidR="00F15D93" w:rsidRDefault="00F15D93">
      <w:proofErr w:type="gramStart"/>
      <w:r>
        <w:t>Dokumentumok :</w:t>
      </w:r>
      <w:proofErr w:type="gramEnd"/>
      <w:r>
        <w:t xml:space="preserve"> </w:t>
      </w:r>
      <w:hyperlink r:id="rId5" w:history="1">
        <w:r w:rsidRPr="00C572DD">
          <w:rPr>
            <w:rStyle w:val="Hiperhivatkozs"/>
          </w:rPr>
          <w:t>https://www.nagykozar.hu/index.php/adatlapok-es-urlapok</w:t>
        </w:r>
      </w:hyperlink>
    </w:p>
    <w:p w:rsidR="00F15D93" w:rsidRDefault="00F15D93">
      <w:r>
        <w:t xml:space="preserve">Eljárási díjak, illetékek: </w:t>
      </w:r>
      <w:hyperlink r:id="rId6" w:history="1">
        <w:r w:rsidRPr="00C572DD">
          <w:rPr>
            <w:rStyle w:val="Hiperhivatkozs"/>
          </w:rPr>
          <w:t>https://net.jogtar.hu/jogszabaly?docid=99000093.TV</w:t>
        </w:r>
      </w:hyperlink>
    </w:p>
    <w:p w:rsidR="00F15D93" w:rsidRPr="00F15D93" w:rsidRDefault="00F15D93" w:rsidP="00F15D93">
      <w:pPr>
        <w:pStyle w:val="Cmsor1"/>
        <w:rPr>
          <w:rFonts w:ascii="Times New Roman" w:eastAsia="Times New Roman" w:hAnsi="Times New Roman" w:cs="Times New Roman"/>
          <w:b/>
          <w:bCs/>
          <w:kern w:val="36"/>
          <w:sz w:val="24"/>
          <w:szCs w:val="24"/>
          <w:lang w:eastAsia="hu-HU"/>
        </w:rPr>
      </w:pPr>
      <w:r w:rsidRPr="00F15D93">
        <w:rPr>
          <w:rFonts w:ascii="Times New Roman" w:hAnsi="Times New Roman" w:cs="Times New Roman"/>
          <w:color w:val="auto"/>
          <w:sz w:val="24"/>
          <w:szCs w:val="24"/>
        </w:rPr>
        <w:t>A</w:t>
      </w:r>
      <w:r w:rsidRPr="00F15D93">
        <w:rPr>
          <w:rFonts w:ascii="Times New Roman" w:hAnsi="Times New Roman" w:cs="Times New Roman"/>
          <w:color w:val="auto"/>
          <w:sz w:val="24"/>
          <w:szCs w:val="24"/>
        </w:rPr>
        <w:t>lapvető eljárási szabályok</w:t>
      </w:r>
      <w:r w:rsidRPr="00F15D93">
        <w:rPr>
          <w:rFonts w:ascii="Times New Roman" w:hAnsi="Times New Roman" w:cs="Times New Roman"/>
          <w:color w:val="auto"/>
          <w:sz w:val="24"/>
          <w:szCs w:val="24"/>
        </w:rPr>
        <w:t xml:space="preserve">: </w:t>
      </w:r>
      <w:r w:rsidRPr="00F15D93">
        <w:rPr>
          <w:rFonts w:ascii="Times New Roman" w:eastAsia="Times New Roman" w:hAnsi="Times New Roman" w:cs="Times New Roman"/>
          <w:b/>
          <w:bCs/>
          <w:color w:val="auto"/>
          <w:kern w:val="36"/>
          <w:sz w:val="24"/>
          <w:szCs w:val="24"/>
          <w:lang w:eastAsia="hu-HU"/>
        </w:rPr>
        <w:t>2016. évi CL. törvényaz általános közigazgatási rendtartásról</w:t>
      </w:r>
    </w:p>
    <w:p w:rsidR="00F15D93" w:rsidRDefault="00F15D93"/>
    <w:p w:rsidR="00F15D93" w:rsidRDefault="00F15D93">
      <w:r>
        <w:t>A</w:t>
      </w:r>
      <w:r w:rsidRPr="00B433C3">
        <w:t>z eljárást megindító irat benyújtásának módja (helye, ideje), ügyfélfogadás ideje</w:t>
      </w:r>
      <w:r>
        <w:t>:</w:t>
      </w:r>
      <w:r w:rsidRPr="00F15D93">
        <w:t xml:space="preserve"> </w:t>
      </w:r>
      <w:hyperlink r:id="rId7" w:history="1">
        <w:r w:rsidRPr="00C572DD">
          <w:rPr>
            <w:rStyle w:val="Hiperhivatkozs"/>
          </w:rPr>
          <w:t>https://www.nagykozar.hu/index.php/nagykozari-kozos-onkormanyzati-hivatal</w:t>
        </w:r>
      </w:hyperlink>
    </w:p>
    <w:p w:rsidR="00F15D93" w:rsidRDefault="00F15D93"/>
    <w:p w:rsidR="00F15D93" w:rsidRDefault="00F15D93">
      <w:r>
        <w:t>A</w:t>
      </w:r>
      <w:r w:rsidRPr="00B433C3">
        <w:t>z ügyintézés határideje (elintézési, fellebbezési határidő)</w:t>
      </w:r>
      <w:r w:rsidRPr="00F15D93">
        <w:rPr>
          <w:rFonts w:ascii="Times New Roman" w:eastAsia="Times New Roman" w:hAnsi="Times New Roman" w:cs="Times New Roman"/>
          <w:b/>
          <w:bCs/>
          <w:kern w:val="36"/>
          <w:sz w:val="24"/>
          <w:szCs w:val="24"/>
          <w:lang w:eastAsia="hu-HU"/>
        </w:rPr>
        <w:t xml:space="preserve"> </w:t>
      </w:r>
      <w:r w:rsidRPr="00F15D93">
        <w:rPr>
          <w:rFonts w:ascii="Times New Roman" w:eastAsia="Times New Roman" w:hAnsi="Times New Roman" w:cs="Times New Roman"/>
          <w:b/>
          <w:bCs/>
          <w:kern w:val="36"/>
          <w:sz w:val="24"/>
          <w:szCs w:val="24"/>
          <w:lang w:eastAsia="hu-HU"/>
        </w:rPr>
        <w:t>2016. évi CL. törvényaz általános közigazgatási rendtartásról</w:t>
      </w:r>
    </w:p>
    <w:p w:rsidR="00F15D93" w:rsidRDefault="00F15D93">
      <w:r>
        <w:t>A</w:t>
      </w:r>
      <w:r w:rsidRPr="00B433C3">
        <w:t>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r>
        <w:t xml:space="preserve"> :</w:t>
      </w:r>
      <w:bookmarkStart w:id="0" w:name="_GoBack"/>
      <w:bookmarkEnd w:id="0"/>
      <w:r w:rsidR="002B23AB">
        <w:fldChar w:fldCharType="begin"/>
      </w:r>
      <w:r w:rsidR="002B23AB">
        <w:instrText xml:space="preserve"> HYPERLINK "</w:instrText>
      </w:r>
      <w:r w:rsidR="002B23AB" w:rsidRPr="002B23AB">
        <w:instrText>https://www.magyarorszag.hu/szuf_osszes_szolg_lista</w:instrText>
      </w:r>
      <w:r w:rsidR="002B23AB">
        <w:instrText xml:space="preserve">" </w:instrText>
      </w:r>
      <w:r w:rsidR="002B23AB">
        <w:fldChar w:fldCharType="separate"/>
      </w:r>
      <w:r w:rsidR="002B23AB" w:rsidRPr="00C572DD">
        <w:rPr>
          <w:rStyle w:val="Hiperhivatkozs"/>
        </w:rPr>
        <w:t>https://www.magyarorszag.hu/szuf_osszes_szolg_lista</w:t>
      </w:r>
      <w:r w:rsidR="002B23AB">
        <w:fldChar w:fldCharType="end"/>
      </w:r>
    </w:p>
    <w:p w:rsidR="00F15D93" w:rsidRDefault="00F15D93"/>
    <w:p w:rsidR="00F15D93" w:rsidRDefault="00F15D93"/>
    <w:sectPr w:rsidR="00F15D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93"/>
    <w:rsid w:val="002B23AB"/>
    <w:rsid w:val="00E627C7"/>
    <w:rsid w:val="00F15D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AA7F"/>
  <w15:chartTrackingRefBased/>
  <w15:docId w15:val="{B353E41B-2906-41DE-B010-5D049B4B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F15D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15D93"/>
    <w:rPr>
      <w:color w:val="0563C1" w:themeColor="hyperlink"/>
      <w:u w:val="single"/>
    </w:rPr>
  </w:style>
  <w:style w:type="character" w:styleId="Feloldatlanmegemlts">
    <w:name w:val="Unresolved Mention"/>
    <w:basedOn w:val="Bekezdsalapbettpusa"/>
    <w:uiPriority w:val="99"/>
    <w:semiHidden/>
    <w:unhideWhenUsed/>
    <w:rsid w:val="00F15D93"/>
    <w:rPr>
      <w:color w:val="605E5C"/>
      <w:shd w:val="clear" w:color="auto" w:fill="E1DFDD"/>
    </w:rPr>
  </w:style>
  <w:style w:type="character" w:customStyle="1" w:styleId="Cmsor1Char">
    <w:name w:val="Címsor 1 Char"/>
    <w:basedOn w:val="Bekezdsalapbettpusa"/>
    <w:link w:val="Cmsor1"/>
    <w:uiPriority w:val="9"/>
    <w:rsid w:val="00F15D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06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gykozar.hu/index.php/nagykozari-kozos-onkormanyzati-hiva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t.jogtar.hu/jogszabaly?docid=99000093.TV" TargetMode="External"/><Relationship Id="rId5" Type="http://schemas.openxmlformats.org/officeDocument/2006/relationships/hyperlink" Target="https://www.nagykozar.hu/index.php/adatlapok-es-urlapok" TargetMode="External"/><Relationship Id="rId4" Type="http://schemas.openxmlformats.org/officeDocument/2006/relationships/hyperlink" Target="https://www.nagykozar.hu/index.php/nagykozari-kozos-onkormanyzati-hivatal" TargetMode="Externa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186</Words>
  <Characters>1288</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Jegyzo</dc:creator>
  <cp:keywords/>
  <dc:description/>
  <cp:lastModifiedBy>Jegyzo</cp:lastModifiedBy>
  <cp:revision>2</cp:revision>
  <dcterms:created xsi:type="dcterms:W3CDTF">2023-07-25T08:27:00Z</dcterms:created>
  <dcterms:modified xsi:type="dcterms:W3CDTF">2023-07-25T08:38:00Z</dcterms:modified>
</cp:coreProperties>
</file>