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AEC" w:rsidRPr="006F2AEC" w:rsidRDefault="006F2AEC" w:rsidP="006F2AEC">
      <w:pPr>
        <w:spacing w:before="100" w:beforeAutospacing="1" w:after="100" w:afterAutospacing="1"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1. melléklet a 2011. évi CXII. törvényhez</w:t>
      </w:r>
    </w:p>
    <w:p w:rsidR="006F2AEC" w:rsidRPr="006F2AEC" w:rsidRDefault="006F2AEC" w:rsidP="006F2AEC">
      <w:pPr>
        <w:spacing w:before="100" w:beforeAutospacing="1" w:after="100" w:afterAutospacing="1"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ÁLTALÁNOS KÖZZÉTÉTELI LISTA</w:t>
      </w:r>
    </w:p>
    <w:p w:rsidR="006F2AEC" w:rsidRPr="006F2AEC" w:rsidRDefault="006F2AEC" w:rsidP="006F2AEC">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Szervezeti, személyzeti adatok</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5864"/>
        <w:gridCol w:w="1352"/>
        <w:gridCol w:w="1481"/>
      </w:tblGrid>
      <w:tr w:rsidR="006F2AEC" w:rsidRPr="006F2AEC" w:rsidTr="006F2AEC">
        <w:trPr>
          <w:tblCellSpacing w:w="15" w:type="dxa"/>
        </w:trPr>
        <w:tc>
          <w:tcPr>
            <w:tcW w:w="0" w:type="auto"/>
            <w:vAlign w:val="center"/>
            <w:hideMark/>
          </w:tcPr>
          <w:p w:rsidR="006F2AEC" w:rsidRPr="006F2AEC" w:rsidRDefault="006F2AEC" w:rsidP="006F2AEC">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Adat</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Frissítés</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Megőrzés</w:t>
            </w:r>
          </w:p>
        </w:tc>
      </w:tr>
      <w:tr w:rsidR="006F2AEC" w:rsidRPr="006F2AEC" w:rsidTr="006F2AEC">
        <w:trPr>
          <w:tblCellSpacing w:w="15" w:type="dxa"/>
        </w:trPr>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1.</w:t>
            </w:r>
          </w:p>
        </w:tc>
        <w:tc>
          <w:tcPr>
            <w:tcW w:w="0" w:type="auto"/>
            <w:vAlign w:val="center"/>
            <w:hideMark/>
          </w:tcPr>
          <w:p w:rsid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A közfeladatot ellátó szerv hivatalos neve, székhelye, postai címe, telefon- és telefaxszáma, elektronikus levélcíme, honlapja, ügyfélszolgálatának elérhetőségei:</w:t>
            </w:r>
            <w:r w:rsidRPr="006F2AEC">
              <w:rPr>
                <w:rFonts w:ascii="Times New Roman" w:eastAsia="Times New Roman" w:hAnsi="Times New Roman" w:cs="Times New Roman"/>
                <w:sz w:val="24"/>
                <w:szCs w:val="24"/>
                <w:lang w:eastAsia="hu-HU"/>
              </w:rPr>
              <w:br/>
            </w:r>
            <w:r>
              <w:rPr>
                <w:rFonts w:ascii="Times New Roman" w:eastAsia="Times New Roman" w:hAnsi="Times New Roman" w:cs="Times New Roman"/>
                <w:b/>
                <w:bCs/>
                <w:sz w:val="24"/>
                <w:szCs w:val="24"/>
                <w:lang w:eastAsia="hu-HU"/>
              </w:rPr>
              <w:t xml:space="preserve">Magyarsarlós </w:t>
            </w:r>
            <w:r w:rsidRPr="006F2AEC">
              <w:rPr>
                <w:rFonts w:ascii="Times New Roman" w:eastAsia="Times New Roman" w:hAnsi="Times New Roman" w:cs="Times New Roman"/>
                <w:b/>
                <w:bCs/>
                <w:sz w:val="24"/>
                <w:szCs w:val="24"/>
                <w:lang w:eastAsia="hu-HU"/>
              </w:rPr>
              <w:t>Község</w:t>
            </w:r>
            <w:r>
              <w:rPr>
                <w:rFonts w:ascii="Times New Roman" w:eastAsia="Times New Roman" w:hAnsi="Times New Roman" w:cs="Times New Roman"/>
                <w:b/>
                <w:bCs/>
                <w:sz w:val="24"/>
                <w:szCs w:val="24"/>
                <w:lang w:eastAsia="hu-HU"/>
              </w:rPr>
              <w:t>i</w:t>
            </w:r>
            <w:r w:rsidRPr="006F2AEC">
              <w:rPr>
                <w:rFonts w:ascii="Times New Roman" w:eastAsia="Times New Roman" w:hAnsi="Times New Roman" w:cs="Times New Roman"/>
                <w:b/>
                <w:bCs/>
                <w:sz w:val="24"/>
                <w:szCs w:val="24"/>
                <w:lang w:eastAsia="hu-HU"/>
              </w:rPr>
              <w:t xml:space="preserve"> Önkormányzat</w:t>
            </w:r>
            <w:r w:rsidRPr="006F2AEC">
              <w:rPr>
                <w:rFonts w:ascii="Times New Roman" w:eastAsia="Times New Roman" w:hAnsi="Times New Roman" w:cs="Times New Roman"/>
                <w:sz w:val="24"/>
                <w:szCs w:val="24"/>
                <w:lang w:eastAsia="hu-HU"/>
              </w:rPr>
              <w:br/>
            </w:r>
            <w:r w:rsidRPr="006F2AEC">
              <w:rPr>
                <w:rFonts w:ascii="Times New Roman" w:eastAsia="Times New Roman" w:hAnsi="Times New Roman" w:cs="Times New Roman"/>
                <w:b/>
                <w:bCs/>
                <w:sz w:val="24"/>
                <w:szCs w:val="24"/>
                <w:lang w:eastAsia="hu-HU"/>
              </w:rPr>
              <w:t>77</w:t>
            </w:r>
            <w:r>
              <w:rPr>
                <w:rFonts w:ascii="Times New Roman" w:eastAsia="Times New Roman" w:hAnsi="Times New Roman" w:cs="Times New Roman"/>
                <w:b/>
                <w:bCs/>
                <w:sz w:val="24"/>
                <w:szCs w:val="24"/>
                <w:lang w:eastAsia="hu-HU"/>
              </w:rPr>
              <w:t>61</w:t>
            </w:r>
            <w:r w:rsidRPr="006F2AEC">
              <w:rPr>
                <w:rFonts w:ascii="Times New Roman" w:eastAsia="Times New Roman" w:hAnsi="Times New Roman" w:cs="Times New Roman"/>
                <w:b/>
                <w:bCs/>
                <w:sz w:val="24"/>
                <w:szCs w:val="24"/>
                <w:lang w:eastAsia="hu-HU"/>
              </w:rPr>
              <w:t xml:space="preserve"> </w:t>
            </w:r>
            <w:r>
              <w:rPr>
                <w:rFonts w:ascii="Times New Roman" w:eastAsia="Times New Roman" w:hAnsi="Times New Roman" w:cs="Times New Roman"/>
                <w:b/>
                <w:bCs/>
                <w:sz w:val="24"/>
                <w:szCs w:val="24"/>
                <w:lang w:eastAsia="hu-HU"/>
              </w:rPr>
              <w:t>Magyarsarlós, Petőfi u. 74</w:t>
            </w:r>
            <w:r w:rsidRPr="006F2AEC">
              <w:rPr>
                <w:rFonts w:ascii="Times New Roman" w:eastAsia="Times New Roman" w:hAnsi="Times New Roman" w:cs="Times New Roman"/>
                <w:sz w:val="24"/>
                <w:szCs w:val="24"/>
                <w:lang w:eastAsia="hu-HU"/>
              </w:rPr>
              <w:br/>
            </w:r>
            <w:r w:rsidRPr="006F2AEC">
              <w:rPr>
                <w:rFonts w:ascii="Times New Roman" w:eastAsia="Times New Roman" w:hAnsi="Times New Roman" w:cs="Times New Roman"/>
                <w:b/>
                <w:bCs/>
                <w:sz w:val="24"/>
                <w:szCs w:val="24"/>
                <w:lang w:eastAsia="hu-HU"/>
              </w:rPr>
              <w:t xml:space="preserve">tel: </w:t>
            </w:r>
            <w:r w:rsidR="00DA781C" w:rsidRPr="00DA781C">
              <w:rPr>
                <w:rFonts w:ascii="Times New Roman" w:eastAsia="Times New Roman" w:hAnsi="Times New Roman" w:cs="Times New Roman"/>
                <w:b/>
                <w:bCs/>
                <w:sz w:val="24"/>
                <w:szCs w:val="24"/>
                <w:lang w:eastAsia="hu-HU"/>
              </w:rPr>
              <w:t>72/696-600</w:t>
            </w:r>
            <w:r w:rsidRPr="006F2AEC">
              <w:rPr>
                <w:rFonts w:ascii="Times New Roman" w:eastAsia="Times New Roman" w:hAnsi="Times New Roman" w:cs="Times New Roman"/>
                <w:sz w:val="24"/>
                <w:szCs w:val="24"/>
                <w:lang w:eastAsia="hu-HU"/>
              </w:rPr>
              <w:br/>
            </w:r>
            <w:r w:rsidRPr="006F2AEC">
              <w:rPr>
                <w:rFonts w:ascii="Times New Roman" w:eastAsia="Times New Roman" w:hAnsi="Times New Roman" w:cs="Times New Roman"/>
                <w:b/>
                <w:bCs/>
                <w:sz w:val="24"/>
                <w:szCs w:val="24"/>
                <w:lang w:eastAsia="hu-HU"/>
              </w:rPr>
              <w:t>ema</w:t>
            </w:r>
            <w:r>
              <w:rPr>
                <w:rFonts w:ascii="Times New Roman" w:eastAsia="Times New Roman" w:hAnsi="Times New Roman" w:cs="Times New Roman"/>
                <w:b/>
                <w:bCs/>
                <w:sz w:val="24"/>
                <w:szCs w:val="24"/>
                <w:lang w:eastAsia="hu-HU"/>
              </w:rPr>
              <w:t>il: msonkormanyzat@gmail.com</w:t>
            </w:r>
          </w:p>
          <w:p w:rsidR="006F2AEC" w:rsidRPr="006F2AEC" w:rsidRDefault="006F2AEC" w:rsidP="006F2AEC">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http://magyarsarlos.hu</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A változásokat követően azonnal</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Az előző állapot törlendő</w:t>
            </w:r>
          </w:p>
        </w:tc>
      </w:tr>
      <w:tr w:rsidR="006F2AEC" w:rsidRPr="006F2AEC" w:rsidTr="006F2AEC">
        <w:trPr>
          <w:tblCellSpacing w:w="15" w:type="dxa"/>
        </w:trPr>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2.</w:t>
            </w:r>
          </w:p>
        </w:tc>
        <w:tc>
          <w:tcPr>
            <w:tcW w:w="0" w:type="auto"/>
            <w:vAlign w:val="center"/>
            <w:hideMark/>
          </w:tcPr>
          <w:p w:rsid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 xml:space="preserve">A közfeladatot ellátó szerv szervezeti felépítése szervezeti egységek megjelölésével, az egyes szervezeti egységek feladatai </w:t>
            </w:r>
            <w:r w:rsidRPr="006F2AEC">
              <w:rPr>
                <w:rFonts w:ascii="Times New Roman" w:eastAsia="Times New Roman" w:hAnsi="Times New Roman" w:cs="Times New Roman"/>
                <w:sz w:val="24"/>
                <w:szCs w:val="24"/>
                <w:lang w:eastAsia="hu-HU"/>
              </w:rPr>
              <w:br/>
            </w:r>
            <w:hyperlink r:id="rId5" w:history="1">
              <w:r w:rsidR="000A5D85" w:rsidRPr="000A2C66">
                <w:rPr>
                  <w:rStyle w:val="Hiperhivatkozs"/>
                  <w:rFonts w:ascii="Times New Roman" w:eastAsia="Times New Roman" w:hAnsi="Times New Roman" w:cs="Times New Roman"/>
                  <w:sz w:val="24"/>
                  <w:szCs w:val="24"/>
                  <w:lang w:eastAsia="hu-HU"/>
                </w:rPr>
                <w:t>http://magyarsarlos.hu/?page_id=59</w:t>
              </w:r>
            </w:hyperlink>
          </w:p>
          <w:p w:rsidR="000A5D85" w:rsidRPr="006F2AEC" w:rsidRDefault="000A5D85" w:rsidP="006F2AEC">
            <w:pPr>
              <w:spacing w:after="0" w:line="240" w:lineRule="auto"/>
              <w:rPr>
                <w:rFonts w:ascii="Times New Roman" w:eastAsia="Times New Roman" w:hAnsi="Times New Roman" w:cs="Times New Roman"/>
                <w:sz w:val="24"/>
                <w:szCs w:val="24"/>
                <w:lang w:eastAsia="hu-HU"/>
              </w:rPr>
            </w:pP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A változásokat követően azonnal</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Az előző állapot törlendő</w:t>
            </w:r>
          </w:p>
        </w:tc>
      </w:tr>
      <w:tr w:rsidR="006F2AEC" w:rsidRPr="006F2AEC" w:rsidTr="006F2AEC">
        <w:trPr>
          <w:tblCellSpacing w:w="15" w:type="dxa"/>
        </w:trPr>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3.</w:t>
            </w:r>
          </w:p>
        </w:tc>
        <w:tc>
          <w:tcPr>
            <w:tcW w:w="0" w:type="auto"/>
            <w:vAlign w:val="center"/>
            <w:hideMark/>
          </w:tcPr>
          <w:p w:rsidR="006F2AEC" w:rsidRDefault="006F2AEC" w:rsidP="006F2AEC">
            <w:pPr>
              <w:spacing w:after="0" w:line="240" w:lineRule="auto"/>
              <w:rPr>
                <w:rFonts w:ascii="Times New Roman" w:eastAsia="Times New Roman" w:hAnsi="Times New Roman" w:cs="Times New Roman"/>
                <w:b/>
                <w:bCs/>
                <w:sz w:val="24"/>
                <w:szCs w:val="24"/>
                <w:lang w:eastAsia="hu-HU"/>
              </w:rPr>
            </w:pPr>
            <w:r w:rsidRPr="006F2AEC">
              <w:rPr>
                <w:rFonts w:ascii="Times New Roman" w:eastAsia="Times New Roman" w:hAnsi="Times New Roman" w:cs="Times New Roman"/>
                <w:sz w:val="24"/>
                <w:szCs w:val="24"/>
                <w:lang w:eastAsia="hu-HU"/>
              </w:rPr>
              <w:t>A közfeladatot ellátó szerv vezetőinek és az egyes szervezeti egységek vezetőinek neve, beosztása, elérhetősége (telefon- és telefaxszáma, elektronikus levélcíme):</w:t>
            </w:r>
            <w:r w:rsidRPr="006F2AEC">
              <w:rPr>
                <w:rFonts w:ascii="Times New Roman" w:eastAsia="Times New Roman" w:hAnsi="Times New Roman" w:cs="Times New Roman"/>
                <w:sz w:val="24"/>
                <w:szCs w:val="24"/>
                <w:lang w:eastAsia="hu-HU"/>
              </w:rPr>
              <w:br/>
            </w:r>
            <w:r w:rsidR="000A5D85">
              <w:rPr>
                <w:rFonts w:ascii="Times New Roman" w:eastAsia="Times New Roman" w:hAnsi="Times New Roman" w:cs="Times New Roman"/>
                <w:b/>
                <w:bCs/>
                <w:sz w:val="24"/>
                <w:szCs w:val="24"/>
                <w:lang w:eastAsia="hu-HU"/>
              </w:rPr>
              <w:t xml:space="preserve">Dukai Zoltán </w:t>
            </w:r>
            <w:r w:rsidRPr="006F2AEC">
              <w:rPr>
                <w:rFonts w:ascii="Times New Roman" w:eastAsia="Times New Roman" w:hAnsi="Times New Roman" w:cs="Times New Roman"/>
                <w:b/>
                <w:bCs/>
                <w:sz w:val="24"/>
                <w:szCs w:val="24"/>
                <w:lang w:eastAsia="hu-HU"/>
              </w:rPr>
              <w:t xml:space="preserve">polgármester </w:t>
            </w:r>
            <w:r w:rsidRPr="006F2AEC">
              <w:rPr>
                <w:rFonts w:ascii="Times New Roman" w:eastAsia="Times New Roman" w:hAnsi="Times New Roman" w:cs="Times New Roman"/>
                <w:sz w:val="24"/>
                <w:szCs w:val="24"/>
                <w:lang w:eastAsia="hu-HU"/>
              </w:rPr>
              <w:br/>
            </w:r>
            <w:r w:rsidR="00DA781C">
              <w:rPr>
                <w:rFonts w:ascii="Times New Roman" w:eastAsia="Times New Roman" w:hAnsi="Times New Roman" w:cs="Times New Roman"/>
                <w:b/>
                <w:bCs/>
                <w:sz w:val="24"/>
                <w:szCs w:val="24"/>
                <w:lang w:eastAsia="hu-HU"/>
              </w:rPr>
              <w:t>tel: 06 30 297 3050</w:t>
            </w:r>
            <w:r w:rsidRPr="00C952E3">
              <w:rPr>
                <w:rFonts w:ascii="Times New Roman" w:eastAsia="Times New Roman" w:hAnsi="Times New Roman" w:cs="Times New Roman"/>
                <w:color w:val="FF0000"/>
                <w:sz w:val="24"/>
                <w:szCs w:val="24"/>
                <w:lang w:eastAsia="hu-HU"/>
              </w:rPr>
              <w:br/>
            </w:r>
            <w:r w:rsidRPr="006F2AEC">
              <w:rPr>
                <w:rFonts w:ascii="Times New Roman" w:eastAsia="Times New Roman" w:hAnsi="Times New Roman" w:cs="Times New Roman"/>
                <w:b/>
                <w:bCs/>
                <w:sz w:val="24"/>
                <w:szCs w:val="24"/>
                <w:lang w:eastAsia="hu-HU"/>
              </w:rPr>
              <w:t xml:space="preserve">email: </w:t>
            </w:r>
            <w:hyperlink r:id="rId6" w:history="1">
              <w:r w:rsidR="000A5D85" w:rsidRPr="000A2C66">
                <w:rPr>
                  <w:rStyle w:val="Hiperhivatkozs"/>
                  <w:rFonts w:ascii="Times New Roman" w:eastAsia="Times New Roman" w:hAnsi="Times New Roman" w:cs="Times New Roman"/>
                  <w:b/>
                  <w:bCs/>
                  <w:sz w:val="24"/>
                  <w:szCs w:val="24"/>
                  <w:lang w:eastAsia="hu-HU"/>
                </w:rPr>
                <w:t>msonkormanyzat@gmail.com</w:t>
              </w:r>
            </w:hyperlink>
          </w:p>
          <w:p w:rsidR="000A5D85" w:rsidRPr="006F2AEC" w:rsidRDefault="000A5D85" w:rsidP="006F2AEC">
            <w:pPr>
              <w:spacing w:after="0" w:line="240" w:lineRule="auto"/>
              <w:rPr>
                <w:rFonts w:ascii="Times New Roman" w:eastAsia="Times New Roman" w:hAnsi="Times New Roman" w:cs="Times New Roman"/>
                <w:sz w:val="24"/>
                <w:szCs w:val="24"/>
                <w:lang w:eastAsia="hu-HU"/>
              </w:rPr>
            </w:pP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A változásokat követően azonnal</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Az előző állapot törlendő</w:t>
            </w:r>
          </w:p>
        </w:tc>
      </w:tr>
      <w:tr w:rsidR="006F2AEC" w:rsidRPr="006F2AEC" w:rsidTr="006F2AEC">
        <w:trPr>
          <w:tblCellSpacing w:w="15" w:type="dxa"/>
        </w:trPr>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4.</w:t>
            </w:r>
          </w:p>
        </w:tc>
        <w:tc>
          <w:tcPr>
            <w:tcW w:w="0" w:type="auto"/>
            <w:vAlign w:val="center"/>
            <w:hideMark/>
          </w:tcPr>
          <w:p w:rsidR="000A5D85" w:rsidRDefault="006F2AEC" w:rsidP="006F2AEC">
            <w:pPr>
              <w:spacing w:after="0" w:line="240" w:lineRule="auto"/>
              <w:rPr>
                <w:rFonts w:ascii="Times New Roman" w:eastAsia="Times New Roman" w:hAnsi="Times New Roman" w:cs="Times New Roman"/>
                <w:b/>
                <w:bCs/>
                <w:sz w:val="24"/>
                <w:szCs w:val="24"/>
                <w:lang w:eastAsia="hu-HU"/>
              </w:rPr>
            </w:pPr>
            <w:r w:rsidRPr="006F2AEC">
              <w:rPr>
                <w:rFonts w:ascii="Times New Roman" w:eastAsia="Times New Roman" w:hAnsi="Times New Roman" w:cs="Times New Roman"/>
                <w:sz w:val="24"/>
                <w:szCs w:val="24"/>
                <w:lang w:eastAsia="hu-HU"/>
              </w:rPr>
              <w:t>A szervezeten belül illetékes ügyfélkapcsolati vezető neve, elérhetősége (telefon- és telefaxszáma, elektronikus levélcíme) és az ügyfélfogadási rend</w:t>
            </w:r>
            <w:r w:rsidRPr="006F2AEC">
              <w:rPr>
                <w:rFonts w:ascii="Times New Roman" w:eastAsia="Times New Roman" w:hAnsi="Times New Roman" w:cs="Times New Roman"/>
                <w:sz w:val="24"/>
                <w:szCs w:val="24"/>
                <w:lang w:eastAsia="hu-HU"/>
              </w:rPr>
              <w:br/>
            </w:r>
            <w:r w:rsidR="000A5D85">
              <w:rPr>
                <w:rFonts w:ascii="Times New Roman" w:eastAsia="Times New Roman" w:hAnsi="Times New Roman" w:cs="Times New Roman"/>
                <w:b/>
                <w:bCs/>
                <w:sz w:val="24"/>
                <w:szCs w:val="24"/>
                <w:lang w:eastAsia="hu-HU"/>
              </w:rPr>
              <w:t xml:space="preserve">Dukai Zoltán </w:t>
            </w:r>
            <w:r w:rsidRPr="006F2AEC">
              <w:rPr>
                <w:rFonts w:ascii="Times New Roman" w:eastAsia="Times New Roman" w:hAnsi="Times New Roman" w:cs="Times New Roman"/>
                <w:b/>
                <w:bCs/>
                <w:sz w:val="24"/>
                <w:szCs w:val="24"/>
                <w:lang w:eastAsia="hu-HU"/>
              </w:rPr>
              <w:t xml:space="preserve">polgármester </w:t>
            </w:r>
            <w:r w:rsidRPr="006F2AEC">
              <w:rPr>
                <w:rFonts w:ascii="Times New Roman" w:eastAsia="Times New Roman" w:hAnsi="Times New Roman" w:cs="Times New Roman"/>
                <w:sz w:val="24"/>
                <w:szCs w:val="24"/>
                <w:lang w:eastAsia="hu-HU"/>
              </w:rPr>
              <w:br/>
            </w:r>
            <w:r w:rsidR="00DA781C">
              <w:rPr>
                <w:rFonts w:ascii="Times New Roman" w:eastAsia="Times New Roman" w:hAnsi="Times New Roman" w:cs="Times New Roman"/>
                <w:b/>
                <w:bCs/>
                <w:sz w:val="24"/>
                <w:szCs w:val="24"/>
                <w:lang w:eastAsia="hu-HU"/>
              </w:rPr>
              <w:t>tel: 06 30 297 3050</w:t>
            </w:r>
            <w:r w:rsidRPr="006F2AEC">
              <w:rPr>
                <w:rFonts w:ascii="Times New Roman" w:eastAsia="Times New Roman" w:hAnsi="Times New Roman" w:cs="Times New Roman"/>
                <w:sz w:val="24"/>
                <w:szCs w:val="24"/>
                <w:lang w:eastAsia="hu-HU"/>
              </w:rPr>
              <w:br/>
            </w:r>
            <w:r w:rsidRPr="006F2AEC">
              <w:rPr>
                <w:rFonts w:ascii="Times New Roman" w:eastAsia="Times New Roman" w:hAnsi="Times New Roman" w:cs="Times New Roman"/>
                <w:b/>
                <w:bCs/>
                <w:sz w:val="24"/>
                <w:szCs w:val="24"/>
                <w:lang w:eastAsia="hu-HU"/>
              </w:rPr>
              <w:t>email:</w:t>
            </w:r>
            <w:r w:rsidR="000A5D85">
              <w:rPr>
                <w:rFonts w:ascii="Times New Roman" w:eastAsia="Times New Roman" w:hAnsi="Times New Roman" w:cs="Times New Roman"/>
                <w:b/>
                <w:bCs/>
                <w:sz w:val="24"/>
                <w:szCs w:val="24"/>
                <w:lang w:eastAsia="hu-HU"/>
              </w:rPr>
              <w:t xml:space="preserve"> </w:t>
            </w:r>
            <w:hyperlink r:id="rId7" w:history="1">
              <w:r w:rsidR="000A5D85" w:rsidRPr="000A2C66">
                <w:rPr>
                  <w:rStyle w:val="Hiperhivatkozs"/>
                  <w:rFonts w:ascii="Times New Roman" w:eastAsia="Times New Roman" w:hAnsi="Times New Roman" w:cs="Times New Roman"/>
                  <w:b/>
                  <w:bCs/>
                  <w:sz w:val="24"/>
                  <w:szCs w:val="24"/>
                  <w:lang w:eastAsia="hu-HU"/>
                </w:rPr>
                <w:t>msonkormanyzat@gmail.com</w:t>
              </w:r>
            </w:hyperlink>
          </w:p>
          <w:p w:rsidR="006F2AEC" w:rsidRPr="00DA781C" w:rsidRDefault="006F2AEC" w:rsidP="00DA781C">
            <w:pPr>
              <w:spacing w:after="0" w:line="240" w:lineRule="auto"/>
              <w:rPr>
                <w:rFonts w:ascii="Times New Roman" w:eastAsia="Times New Roman" w:hAnsi="Times New Roman" w:cs="Times New Roman"/>
                <w:b/>
                <w:sz w:val="24"/>
                <w:szCs w:val="24"/>
                <w:lang w:eastAsia="hu-HU"/>
              </w:rPr>
            </w:pPr>
            <w:r w:rsidRPr="006F2AEC">
              <w:rPr>
                <w:rFonts w:ascii="Times New Roman" w:eastAsia="Times New Roman" w:hAnsi="Times New Roman" w:cs="Times New Roman"/>
                <w:sz w:val="24"/>
                <w:szCs w:val="24"/>
                <w:lang w:eastAsia="hu-HU"/>
              </w:rPr>
              <w:br/>
            </w:r>
            <w:r w:rsidR="00DA781C" w:rsidRPr="00DA781C">
              <w:rPr>
                <w:rFonts w:ascii="Times New Roman" w:eastAsia="Times New Roman" w:hAnsi="Times New Roman" w:cs="Times New Roman"/>
                <w:b/>
                <w:sz w:val="24"/>
                <w:szCs w:val="24"/>
                <w:lang w:eastAsia="hu-HU"/>
              </w:rPr>
              <w:t>Csütörtök: 17-19 óra</w:t>
            </w:r>
          </w:p>
          <w:p w:rsidR="00DA781C" w:rsidRPr="006F2AEC" w:rsidRDefault="00DA781C" w:rsidP="00DA781C">
            <w:pPr>
              <w:spacing w:after="0" w:line="240" w:lineRule="auto"/>
              <w:rPr>
                <w:rFonts w:ascii="Times New Roman" w:eastAsia="Times New Roman" w:hAnsi="Times New Roman" w:cs="Times New Roman"/>
                <w:sz w:val="24"/>
                <w:szCs w:val="24"/>
                <w:lang w:eastAsia="hu-HU"/>
              </w:rPr>
            </w:pP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A változásokat követően azonnal</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Az előző állapot törlendő</w:t>
            </w:r>
          </w:p>
        </w:tc>
      </w:tr>
      <w:tr w:rsidR="006F2AEC" w:rsidRPr="006F2AEC" w:rsidTr="006F2AEC">
        <w:trPr>
          <w:tblCellSpacing w:w="15" w:type="dxa"/>
        </w:trPr>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5.</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Testületi szerv esetén a testület létszáma, összetétele, tagjainak neve, beosztása, elérhetősége</w:t>
            </w:r>
            <w:r w:rsidRPr="006F2AEC">
              <w:rPr>
                <w:rFonts w:ascii="Times New Roman" w:eastAsia="Times New Roman" w:hAnsi="Times New Roman" w:cs="Times New Roman"/>
                <w:sz w:val="24"/>
                <w:szCs w:val="24"/>
                <w:lang w:eastAsia="hu-HU"/>
              </w:rPr>
              <w:br/>
            </w:r>
            <w:r w:rsidRPr="006F2AEC">
              <w:rPr>
                <w:rFonts w:ascii="Times New Roman" w:eastAsia="Times New Roman" w:hAnsi="Times New Roman" w:cs="Times New Roman"/>
                <w:b/>
                <w:bCs/>
                <w:sz w:val="24"/>
                <w:szCs w:val="24"/>
                <w:lang w:eastAsia="hu-HU"/>
              </w:rPr>
              <w:t xml:space="preserve">A képviselő-testület létszáma </w:t>
            </w:r>
            <w:r w:rsidR="000A5D85">
              <w:rPr>
                <w:rFonts w:ascii="Times New Roman" w:eastAsia="Times New Roman" w:hAnsi="Times New Roman" w:cs="Times New Roman"/>
                <w:b/>
                <w:bCs/>
                <w:sz w:val="24"/>
                <w:szCs w:val="24"/>
                <w:lang w:eastAsia="hu-HU"/>
              </w:rPr>
              <w:t>5</w:t>
            </w:r>
            <w:r w:rsidRPr="006F2AEC">
              <w:rPr>
                <w:rFonts w:ascii="Times New Roman" w:eastAsia="Times New Roman" w:hAnsi="Times New Roman" w:cs="Times New Roman"/>
                <w:b/>
                <w:bCs/>
                <w:sz w:val="24"/>
                <w:szCs w:val="24"/>
                <w:lang w:eastAsia="hu-HU"/>
              </w:rPr>
              <w:t xml:space="preserve"> fő</w:t>
            </w:r>
            <w:r w:rsidRPr="006F2AEC">
              <w:rPr>
                <w:rFonts w:ascii="Times New Roman" w:eastAsia="Times New Roman" w:hAnsi="Times New Roman" w:cs="Times New Roman"/>
                <w:sz w:val="24"/>
                <w:szCs w:val="24"/>
                <w:lang w:eastAsia="hu-HU"/>
              </w:rPr>
              <w:br/>
            </w:r>
            <w:r w:rsidRPr="006F2AEC">
              <w:rPr>
                <w:rFonts w:ascii="Times New Roman" w:eastAsia="Times New Roman" w:hAnsi="Times New Roman" w:cs="Times New Roman"/>
                <w:b/>
                <w:bCs/>
                <w:sz w:val="24"/>
                <w:szCs w:val="24"/>
                <w:lang w:eastAsia="hu-HU"/>
              </w:rPr>
              <w:t xml:space="preserve">Tagjai: </w:t>
            </w:r>
            <w:r w:rsidRPr="006F2AEC">
              <w:rPr>
                <w:rFonts w:ascii="Times New Roman" w:eastAsia="Times New Roman" w:hAnsi="Times New Roman" w:cs="Times New Roman"/>
                <w:sz w:val="24"/>
                <w:szCs w:val="24"/>
                <w:lang w:eastAsia="hu-HU"/>
              </w:rPr>
              <w:br/>
            </w:r>
            <w:r w:rsidR="000A5D85">
              <w:rPr>
                <w:rFonts w:ascii="Times New Roman" w:eastAsia="Times New Roman" w:hAnsi="Times New Roman" w:cs="Times New Roman"/>
                <w:b/>
                <w:bCs/>
                <w:sz w:val="24"/>
                <w:szCs w:val="24"/>
                <w:lang w:eastAsia="hu-HU"/>
              </w:rPr>
              <w:t xml:space="preserve">Dukai Zoltán </w:t>
            </w:r>
            <w:r w:rsidRPr="006F2AEC">
              <w:rPr>
                <w:rFonts w:ascii="Times New Roman" w:eastAsia="Times New Roman" w:hAnsi="Times New Roman" w:cs="Times New Roman"/>
                <w:b/>
                <w:bCs/>
                <w:sz w:val="24"/>
                <w:szCs w:val="24"/>
                <w:lang w:eastAsia="hu-HU"/>
              </w:rPr>
              <w:t xml:space="preserve"> polgármester (</w:t>
            </w:r>
            <w:r w:rsidR="000A5D85">
              <w:rPr>
                <w:rFonts w:ascii="Times New Roman" w:eastAsia="Times New Roman" w:hAnsi="Times New Roman" w:cs="Times New Roman"/>
                <w:b/>
                <w:bCs/>
                <w:sz w:val="24"/>
                <w:szCs w:val="24"/>
                <w:lang w:eastAsia="hu-HU"/>
              </w:rPr>
              <w:t>msonkormanyzat@gmail.com</w:t>
            </w:r>
            <w:r w:rsidRPr="006F2AEC">
              <w:rPr>
                <w:rFonts w:ascii="Times New Roman" w:eastAsia="Times New Roman" w:hAnsi="Times New Roman" w:cs="Times New Roman"/>
                <w:b/>
                <w:bCs/>
                <w:sz w:val="24"/>
                <w:szCs w:val="24"/>
                <w:lang w:eastAsia="hu-HU"/>
              </w:rPr>
              <w:t xml:space="preserve">), </w:t>
            </w:r>
            <w:r w:rsidRPr="006F2AEC">
              <w:rPr>
                <w:rFonts w:ascii="Times New Roman" w:eastAsia="Times New Roman" w:hAnsi="Times New Roman" w:cs="Times New Roman"/>
                <w:sz w:val="24"/>
                <w:szCs w:val="24"/>
                <w:lang w:eastAsia="hu-HU"/>
              </w:rPr>
              <w:br/>
            </w:r>
            <w:r w:rsidR="000A5D85">
              <w:rPr>
                <w:rFonts w:ascii="Times New Roman" w:eastAsia="Times New Roman" w:hAnsi="Times New Roman" w:cs="Times New Roman"/>
                <w:b/>
                <w:bCs/>
                <w:sz w:val="24"/>
                <w:szCs w:val="24"/>
                <w:lang w:eastAsia="hu-HU"/>
              </w:rPr>
              <w:t>Füller Balázs</w:t>
            </w:r>
            <w:r w:rsidRPr="006F2AEC">
              <w:rPr>
                <w:rFonts w:ascii="Times New Roman" w:eastAsia="Times New Roman" w:hAnsi="Times New Roman" w:cs="Times New Roman"/>
                <w:b/>
                <w:bCs/>
                <w:sz w:val="24"/>
                <w:szCs w:val="24"/>
                <w:lang w:eastAsia="hu-HU"/>
              </w:rPr>
              <w:t xml:space="preserve"> alpolgármester, </w:t>
            </w:r>
            <w:r w:rsidRPr="006F2AEC">
              <w:rPr>
                <w:rFonts w:ascii="Times New Roman" w:eastAsia="Times New Roman" w:hAnsi="Times New Roman" w:cs="Times New Roman"/>
                <w:sz w:val="24"/>
                <w:szCs w:val="24"/>
                <w:lang w:eastAsia="hu-HU"/>
              </w:rPr>
              <w:br/>
            </w:r>
            <w:r w:rsidR="000A5D85">
              <w:rPr>
                <w:rFonts w:ascii="Times New Roman" w:eastAsia="Times New Roman" w:hAnsi="Times New Roman" w:cs="Times New Roman"/>
                <w:b/>
                <w:bCs/>
                <w:sz w:val="24"/>
                <w:szCs w:val="24"/>
                <w:lang w:eastAsia="hu-HU"/>
              </w:rPr>
              <w:t>Bökös Ernő</w:t>
            </w:r>
            <w:r w:rsidRPr="006F2AEC">
              <w:rPr>
                <w:rFonts w:ascii="Times New Roman" w:eastAsia="Times New Roman" w:hAnsi="Times New Roman" w:cs="Times New Roman"/>
                <w:b/>
                <w:bCs/>
                <w:sz w:val="24"/>
                <w:szCs w:val="24"/>
                <w:lang w:eastAsia="hu-HU"/>
              </w:rPr>
              <w:t xml:space="preserve"> képviselő, </w:t>
            </w:r>
            <w:r w:rsidRPr="006F2AEC">
              <w:rPr>
                <w:rFonts w:ascii="Times New Roman" w:eastAsia="Times New Roman" w:hAnsi="Times New Roman" w:cs="Times New Roman"/>
                <w:sz w:val="24"/>
                <w:szCs w:val="24"/>
                <w:lang w:eastAsia="hu-HU"/>
              </w:rPr>
              <w:br/>
            </w:r>
            <w:r w:rsidR="000A5D85">
              <w:rPr>
                <w:rFonts w:ascii="Times New Roman" w:eastAsia="Times New Roman" w:hAnsi="Times New Roman" w:cs="Times New Roman"/>
                <w:b/>
                <w:bCs/>
                <w:sz w:val="24"/>
                <w:szCs w:val="24"/>
                <w:lang w:eastAsia="hu-HU"/>
              </w:rPr>
              <w:t xml:space="preserve">Mácsai Réka </w:t>
            </w:r>
            <w:r w:rsidRPr="006F2AEC">
              <w:rPr>
                <w:rFonts w:ascii="Times New Roman" w:eastAsia="Times New Roman" w:hAnsi="Times New Roman" w:cs="Times New Roman"/>
                <w:b/>
                <w:bCs/>
                <w:sz w:val="24"/>
                <w:szCs w:val="24"/>
                <w:lang w:eastAsia="hu-HU"/>
              </w:rPr>
              <w:t xml:space="preserve">képviselő, </w:t>
            </w:r>
            <w:r w:rsidRPr="006F2AEC">
              <w:rPr>
                <w:rFonts w:ascii="Times New Roman" w:eastAsia="Times New Roman" w:hAnsi="Times New Roman" w:cs="Times New Roman"/>
                <w:sz w:val="24"/>
                <w:szCs w:val="24"/>
                <w:lang w:eastAsia="hu-HU"/>
              </w:rPr>
              <w:br/>
            </w:r>
            <w:r w:rsidRPr="006F2AEC">
              <w:rPr>
                <w:rFonts w:ascii="Times New Roman" w:eastAsia="Times New Roman" w:hAnsi="Times New Roman" w:cs="Times New Roman"/>
                <w:b/>
                <w:bCs/>
                <w:sz w:val="24"/>
                <w:szCs w:val="24"/>
                <w:lang w:eastAsia="hu-HU"/>
              </w:rPr>
              <w:t>S</w:t>
            </w:r>
            <w:r w:rsidR="00AF3354">
              <w:rPr>
                <w:rFonts w:ascii="Times New Roman" w:eastAsia="Times New Roman" w:hAnsi="Times New Roman" w:cs="Times New Roman"/>
                <w:b/>
                <w:bCs/>
                <w:sz w:val="24"/>
                <w:szCs w:val="24"/>
                <w:lang w:eastAsia="hu-HU"/>
              </w:rPr>
              <w:t>zomorné Sebők Bernadett</w:t>
            </w:r>
            <w:r w:rsidRPr="006F2AEC">
              <w:rPr>
                <w:rFonts w:ascii="Times New Roman" w:eastAsia="Times New Roman" w:hAnsi="Times New Roman" w:cs="Times New Roman"/>
                <w:b/>
                <w:bCs/>
                <w:sz w:val="24"/>
                <w:szCs w:val="24"/>
                <w:lang w:eastAsia="hu-HU"/>
              </w:rPr>
              <w:t xml:space="preserve"> képviselő, </w:t>
            </w:r>
            <w:r w:rsidRPr="006F2AEC">
              <w:rPr>
                <w:rFonts w:ascii="Times New Roman" w:eastAsia="Times New Roman" w:hAnsi="Times New Roman" w:cs="Times New Roman"/>
                <w:sz w:val="24"/>
                <w:szCs w:val="24"/>
                <w:lang w:eastAsia="hu-HU"/>
              </w:rPr>
              <w:br/>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A változásokat követően azonnal</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Az előző állapot törlendő</w:t>
            </w:r>
          </w:p>
        </w:tc>
      </w:tr>
      <w:tr w:rsidR="006F2AEC" w:rsidRPr="006F2AEC" w:rsidTr="006F2AEC">
        <w:trPr>
          <w:tblCellSpacing w:w="15" w:type="dxa"/>
        </w:trPr>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6.</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 xml:space="preserve">A közfeladatot ellátó szerv irányítása, felügyelete vagy ellenőrzése alatt álló, vagy alárendeltségében működő más közfeladatot ellátó szervek megnevezése, és 1. pontban </w:t>
            </w:r>
            <w:r w:rsidRPr="006F2AEC">
              <w:rPr>
                <w:rFonts w:ascii="Times New Roman" w:eastAsia="Times New Roman" w:hAnsi="Times New Roman" w:cs="Times New Roman"/>
                <w:sz w:val="24"/>
                <w:szCs w:val="24"/>
                <w:lang w:eastAsia="hu-HU"/>
              </w:rPr>
              <w:lastRenderedPageBreak/>
              <w:t>meghatározott adatai </w:t>
            </w:r>
            <w:r w:rsidRPr="006F2AEC">
              <w:rPr>
                <w:rFonts w:ascii="Times New Roman" w:eastAsia="Times New Roman" w:hAnsi="Times New Roman" w:cs="Times New Roman"/>
                <w:sz w:val="24"/>
                <w:szCs w:val="24"/>
                <w:lang w:eastAsia="hu-HU"/>
              </w:rPr>
              <w:br/>
            </w:r>
            <w:r w:rsidRPr="006F2AEC">
              <w:rPr>
                <w:rFonts w:ascii="Times New Roman" w:eastAsia="Times New Roman" w:hAnsi="Times New Roman" w:cs="Times New Roman"/>
                <w:b/>
                <w:bCs/>
                <w:sz w:val="24"/>
                <w:szCs w:val="24"/>
                <w:lang w:eastAsia="hu-HU"/>
              </w:rPr>
              <w:t>nem releváns</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lastRenderedPageBreak/>
              <w:t>A változásokat követően azonnal</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Az előző állapot 1 évig archívumban tartásával</w:t>
            </w:r>
          </w:p>
        </w:tc>
      </w:tr>
      <w:tr w:rsidR="006F2AEC" w:rsidRPr="006F2AEC" w:rsidTr="006F2AEC">
        <w:trPr>
          <w:tblCellSpacing w:w="15" w:type="dxa"/>
        </w:trPr>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7.</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A közfeladatot ellátó szerv többségi tulajdonában álló, illetve részvételével működő gazdálkodó szervezet neve, székhelye, elérhetősége (postai címe, telefon- és telefaxszáma, elektronikus levélcíme), tevékenységi köre, képviselőjének neve, a közfeladatot ellátó szerv részesedésének mértéke</w:t>
            </w:r>
            <w:r w:rsidRPr="006F2AEC">
              <w:rPr>
                <w:rFonts w:ascii="Times New Roman" w:eastAsia="Times New Roman" w:hAnsi="Times New Roman" w:cs="Times New Roman"/>
                <w:sz w:val="24"/>
                <w:szCs w:val="24"/>
                <w:lang w:eastAsia="hu-HU"/>
              </w:rPr>
              <w:br/>
            </w:r>
            <w:r w:rsidRPr="006F2AEC">
              <w:rPr>
                <w:rFonts w:ascii="Times New Roman" w:eastAsia="Times New Roman" w:hAnsi="Times New Roman" w:cs="Times New Roman"/>
                <w:b/>
                <w:bCs/>
                <w:sz w:val="24"/>
                <w:szCs w:val="24"/>
                <w:lang w:eastAsia="hu-HU"/>
              </w:rPr>
              <w:t>nem releváns</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A változásokat követően azonnal</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Az előző állapot 1 évig archívumban tartásával</w:t>
            </w:r>
          </w:p>
        </w:tc>
      </w:tr>
      <w:tr w:rsidR="006F2AEC" w:rsidRPr="006F2AEC" w:rsidTr="006F2AEC">
        <w:trPr>
          <w:tblCellSpacing w:w="15" w:type="dxa"/>
        </w:trPr>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8.</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A közfeladatot ellátó szerv által alapított közalapítványok neve, székhelye, elérhetősége (postai címe, telefon- és telefaxszáma, elektronikus levélcíme), alapító okirata, kezelő szervének tagjai</w:t>
            </w:r>
            <w:r w:rsidRPr="006F2AEC">
              <w:rPr>
                <w:rFonts w:ascii="Times New Roman" w:eastAsia="Times New Roman" w:hAnsi="Times New Roman" w:cs="Times New Roman"/>
                <w:sz w:val="24"/>
                <w:szCs w:val="24"/>
                <w:lang w:eastAsia="hu-HU"/>
              </w:rPr>
              <w:br/>
            </w:r>
            <w:r w:rsidRPr="006F2AEC">
              <w:rPr>
                <w:rFonts w:ascii="Times New Roman" w:eastAsia="Times New Roman" w:hAnsi="Times New Roman" w:cs="Times New Roman"/>
                <w:b/>
                <w:bCs/>
                <w:sz w:val="24"/>
                <w:szCs w:val="24"/>
                <w:lang w:eastAsia="hu-HU"/>
              </w:rPr>
              <w:t>nem releváns</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A változásokat követően azonnal</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Az előző állapot 1 évig archívumban tartásával</w:t>
            </w:r>
          </w:p>
        </w:tc>
      </w:tr>
      <w:tr w:rsidR="006F2AEC" w:rsidRPr="006F2AEC" w:rsidTr="006F2AEC">
        <w:trPr>
          <w:tblCellSpacing w:w="15" w:type="dxa"/>
        </w:trPr>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9.</w:t>
            </w:r>
          </w:p>
        </w:tc>
        <w:tc>
          <w:tcPr>
            <w:tcW w:w="0" w:type="auto"/>
            <w:vAlign w:val="center"/>
            <w:hideMark/>
          </w:tcPr>
          <w:p w:rsidR="009C667F" w:rsidRDefault="006F2AEC" w:rsidP="006F2AEC">
            <w:pPr>
              <w:spacing w:after="0" w:line="240" w:lineRule="auto"/>
              <w:rPr>
                <w:rFonts w:ascii="Times New Roman" w:eastAsia="Times New Roman" w:hAnsi="Times New Roman" w:cs="Times New Roman"/>
                <w:b/>
                <w:bCs/>
                <w:sz w:val="24"/>
                <w:szCs w:val="24"/>
                <w:lang w:eastAsia="hu-HU"/>
              </w:rPr>
            </w:pPr>
            <w:r w:rsidRPr="006F2AEC">
              <w:rPr>
                <w:rFonts w:ascii="Times New Roman" w:eastAsia="Times New Roman" w:hAnsi="Times New Roman" w:cs="Times New Roman"/>
                <w:sz w:val="24"/>
                <w:szCs w:val="24"/>
                <w:lang w:eastAsia="hu-HU"/>
              </w:rPr>
              <w:t>A közfeladatot ellátó szerv által alapított költségvetési szerv neve, székhelye, a költségvetési szervet alapító jogszabály megjelölése, illetve az azt alapító határozat, a költségvetési szerv alapító okirata, vezetője, honlapjának elérhetősége, működési engedélye alapító okirat</w:t>
            </w:r>
            <w:r w:rsidRPr="006F2AEC">
              <w:rPr>
                <w:rFonts w:ascii="Times New Roman" w:eastAsia="Times New Roman" w:hAnsi="Times New Roman" w:cs="Times New Roman"/>
                <w:sz w:val="24"/>
                <w:szCs w:val="24"/>
                <w:lang w:eastAsia="hu-HU"/>
              </w:rPr>
              <w:br/>
            </w:r>
            <w:r w:rsidR="00AF3354">
              <w:rPr>
                <w:rFonts w:ascii="Times New Roman" w:eastAsia="Times New Roman" w:hAnsi="Times New Roman" w:cs="Times New Roman"/>
                <w:b/>
                <w:bCs/>
                <w:sz w:val="24"/>
                <w:szCs w:val="24"/>
                <w:lang w:eastAsia="hu-HU"/>
              </w:rPr>
              <w:t>Nagykozári Közös</w:t>
            </w:r>
            <w:r w:rsidRPr="006F2AEC">
              <w:rPr>
                <w:rFonts w:ascii="Times New Roman" w:eastAsia="Times New Roman" w:hAnsi="Times New Roman" w:cs="Times New Roman"/>
                <w:b/>
                <w:bCs/>
                <w:sz w:val="24"/>
                <w:szCs w:val="24"/>
                <w:lang w:eastAsia="hu-HU"/>
              </w:rPr>
              <w:t xml:space="preserve"> Önkormányzati Hivatal </w:t>
            </w:r>
            <w:r w:rsidRPr="006F2AEC">
              <w:rPr>
                <w:rFonts w:ascii="Times New Roman" w:eastAsia="Times New Roman" w:hAnsi="Times New Roman" w:cs="Times New Roman"/>
                <w:sz w:val="24"/>
                <w:szCs w:val="24"/>
                <w:lang w:eastAsia="hu-HU"/>
              </w:rPr>
              <w:br/>
            </w:r>
            <w:r w:rsidRPr="006F2AEC">
              <w:rPr>
                <w:rFonts w:ascii="Times New Roman" w:eastAsia="Times New Roman" w:hAnsi="Times New Roman" w:cs="Times New Roman"/>
                <w:b/>
                <w:bCs/>
                <w:sz w:val="24"/>
                <w:szCs w:val="24"/>
                <w:lang w:eastAsia="hu-HU"/>
              </w:rPr>
              <w:t>774</w:t>
            </w:r>
            <w:r w:rsidR="009C667F">
              <w:rPr>
                <w:rFonts w:ascii="Times New Roman" w:eastAsia="Times New Roman" w:hAnsi="Times New Roman" w:cs="Times New Roman"/>
                <w:b/>
                <w:bCs/>
                <w:sz w:val="24"/>
                <w:szCs w:val="24"/>
                <w:lang w:eastAsia="hu-HU"/>
              </w:rPr>
              <w:t>1, Nagykozár, Kossuth u. 32.</w:t>
            </w:r>
          </w:p>
          <w:p w:rsidR="009C667F" w:rsidRDefault="009C667F" w:rsidP="006F2AEC">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Vezetője: dr. Jávorcsik Béla </w:t>
            </w:r>
          </w:p>
          <w:p w:rsidR="009C667F" w:rsidRDefault="00FF75F4" w:rsidP="006F2AEC">
            <w:pPr>
              <w:spacing w:after="0" w:line="240" w:lineRule="auto"/>
              <w:rPr>
                <w:rFonts w:ascii="Times New Roman" w:eastAsia="Times New Roman" w:hAnsi="Times New Roman" w:cs="Times New Roman"/>
                <w:sz w:val="24"/>
                <w:szCs w:val="24"/>
                <w:lang w:eastAsia="hu-HU"/>
              </w:rPr>
            </w:pPr>
            <w:hyperlink r:id="rId8" w:history="1">
              <w:r w:rsidR="009C667F" w:rsidRPr="000A2C66">
                <w:rPr>
                  <w:rStyle w:val="Hiperhivatkozs"/>
                  <w:rFonts w:ascii="Times New Roman" w:eastAsia="Times New Roman" w:hAnsi="Times New Roman" w:cs="Times New Roman"/>
                  <w:sz w:val="24"/>
                  <w:szCs w:val="24"/>
                  <w:lang w:eastAsia="hu-HU"/>
                </w:rPr>
                <w:t>jegyzo@nagykozar.hu</w:t>
              </w:r>
            </w:hyperlink>
          </w:p>
          <w:p w:rsidR="00FF75F4" w:rsidRPr="00FF75F4" w:rsidRDefault="006F2AEC" w:rsidP="00FF75F4">
            <w:pPr>
              <w:tabs>
                <w:tab w:val="left" w:leader="dot" w:pos="9072"/>
                <w:tab w:val="left" w:leader="dot" w:pos="16443"/>
              </w:tabs>
              <w:spacing w:after="840" w:line="240" w:lineRule="auto"/>
              <w:rPr>
                <w:rFonts w:ascii="Cambria" w:eastAsia="Times New Roman" w:hAnsi="Cambria" w:cs="Times New Roman"/>
                <w:lang w:eastAsia="hu-HU"/>
              </w:rPr>
            </w:pPr>
            <w:r w:rsidRPr="006F2AEC">
              <w:rPr>
                <w:rFonts w:ascii="Times New Roman" w:eastAsia="Times New Roman" w:hAnsi="Times New Roman" w:cs="Times New Roman"/>
                <w:sz w:val="24"/>
                <w:szCs w:val="24"/>
                <w:lang w:eastAsia="hu-HU"/>
              </w:rPr>
              <w:br/>
            </w:r>
            <w:r w:rsidR="00FF75F4" w:rsidRPr="00FF75F4">
              <w:rPr>
                <w:rFonts w:ascii="Cambria" w:eastAsia="Times New Roman" w:hAnsi="Cambria" w:cs="Times New Roman"/>
                <w:lang w:eastAsia="hu-HU"/>
              </w:rPr>
              <w:t>Okirat száma: 2479-2/2022.</w:t>
            </w:r>
          </w:p>
          <w:p w:rsidR="00FF75F4" w:rsidRPr="00FF75F4" w:rsidRDefault="00FF75F4" w:rsidP="00FF75F4">
            <w:pPr>
              <w:tabs>
                <w:tab w:val="left" w:leader="dot" w:pos="9072"/>
                <w:tab w:val="left" w:leader="dot" w:pos="16443"/>
              </w:tabs>
              <w:spacing w:before="480" w:after="480" w:line="240" w:lineRule="auto"/>
              <w:jc w:val="center"/>
              <w:rPr>
                <w:rFonts w:ascii="Cambria" w:eastAsia="Times New Roman" w:hAnsi="Cambria" w:cs="Times New Roman"/>
                <w:sz w:val="28"/>
                <w:szCs w:val="28"/>
                <w:lang w:eastAsia="hu-HU"/>
              </w:rPr>
            </w:pPr>
            <w:r w:rsidRPr="00FF75F4">
              <w:rPr>
                <w:rFonts w:ascii="Cambria" w:eastAsia="Times New Roman" w:hAnsi="Cambria" w:cs="Times New Roman"/>
                <w:sz w:val="40"/>
                <w:szCs w:val="24"/>
                <w:lang w:eastAsia="hu-HU"/>
              </w:rPr>
              <w:t>Alapító okirat</w:t>
            </w:r>
            <w:r w:rsidRPr="00FF75F4">
              <w:rPr>
                <w:rFonts w:ascii="Cambria" w:eastAsia="Times New Roman" w:hAnsi="Cambria" w:cs="Times New Roman"/>
                <w:sz w:val="40"/>
                <w:szCs w:val="24"/>
                <w:lang w:eastAsia="hu-HU"/>
              </w:rPr>
              <w:br/>
            </w:r>
            <w:r w:rsidRPr="00FF75F4">
              <w:rPr>
                <w:rFonts w:ascii="Cambria" w:eastAsia="Times New Roman" w:hAnsi="Cambria" w:cs="Times New Roman"/>
                <w:sz w:val="28"/>
                <w:szCs w:val="28"/>
                <w:lang w:eastAsia="hu-HU"/>
              </w:rPr>
              <w:t>módosításokkal egységes szerkezetbe foglalva</w:t>
            </w:r>
          </w:p>
          <w:p w:rsidR="00FF75F4" w:rsidRPr="00FF75F4" w:rsidRDefault="00FF75F4" w:rsidP="00FF75F4">
            <w:pPr>
              <w:tabs>
                <w:tab w:val="left" w:leader="dot" w:pos="9072"/>
                <w:tab w:val="left" w:leader="dot" w:pos="16443"/>
              </w:tabs>
              <w:spacing w:after="120" w:line="240" w:lineRule="auto"/>
              <w:jc w:val="both"/>
              <w:rPr>
                <w:rFonts w:ascii="Cambria" w:eastAsia="Times New Roman" w:hAnsi="Cambria" w:cs="Times New Roman"/>
                <w:b/>
                <w:szCs w:val="24"/>
                <w:lang w:eastAsia="hu-HU"/>
              </w:rPr>
            </w:pPr>
            <w:r w:rsidRPr="00FF75F4">
              <w:rPr>
                <w:rFonts w:ascii="Cambria" w:eastAsia="Times New Roman" w:hAnsi="Cambria" w:cs="Times New Roman"/>
                <w:b/>
                <w:szCs w:val="24"/>
                <w:lang w:eastAsia="hu-HU"/>
              </w:rPr>
              <w:t>Az államháztartásról szóló 2011. évi CXCV. törvény 8/A. §-a alapján a Nagykozári Közös Önkormányzati Hivatal alapító okiratát a következők szerint adom ki:</w:t>
            </w:r>
          </w:p>
          <w:p w:rsidR="00FF75F4" w:rsidRPr="00FF75F4" w:rsidRDefault="00FF75F4" w:rsidP="00FF75F4">
            <w:pPr>
              <w:numPr>
                <w:ilvl w:val="0"/>
                <w:numId w:val="3"/>
              </w:numPr>
              <w:tabs>
                <w:tab w:val="left" w:leader="dot" w:pos="9072"/>
                <w:tab w:val="left" w:leader="dot" w:pos="9639"/>
              </w:tabs>
              <w:spacing w:before="720" w:after="480" w:line="240" w:lineRule="auto"/>
              <w:ind w:right="-1"/>
              <w:jc w:val="center"/>
              <w:rPr>
                <w:rFonts w:ascii="Cambria" w:eastAsia="Times New Roman" w:hAnsi="Cambria" w:cs="Times New Roman"/>
                <w:b/>
                <w:sz w:val="28"/>
                <w:szCs w:val="24"/>
                <w:lang w:eastAsia="hu-HU"/>
              </w:rPr>
            </w:pPr>
            <w:r w:rsidRPr="00FF75F4">
              <w:rPr>
                <w:rFonts w:ascii="Cambria" w:eastAsia="Times New Roman" w:hAnsi="Cambria" w:cs="Times New Roman"/>
                <w:b/>
                <w:sz w:val="28"/>
                <w:szCs w:val="24"/>
                <w:lang w:eastAsia="hu-HU"/>
              </w:rPr>
              <w:t>A költségvetési szerv</w:t>
            </w:r>
            <w:r w:rsidRPr="00FF75F4">
              <w:rPr>
                <w:rFonts w:ascii="Cambria" w:eastAsia="Times New Roman" w:hAnsi="Cambria" w:cs="Times New Roman"/>
                <w:b/>
                <w:sz w:val="28"/>
                <w:szCs w:val="24"/>
                <w:lang w:eastAsia="hu-HU"/>
              </w:rPr>
              <w:br/>
              <w:t>megnevezése, székhelye, telephelye</w:t>
            </w:r>
          </w:p>
          <w:p w:rsidR="00FF75F4" w:rsidRPr="00FF75F4" w:rsidRDefault="00FF75F4" w:rsidP="00FF75F4">
            <w:pPr>
              <w:numPr>
                <w:ilvl w:val="1"/>
                <w:numId w:val="2"/>
              </w:numPr>
              <w:tabs>
                <w:tab w:val="left" w:leader="dot" w:pos="9072"/>
                <w:tab w:val="left" w:leader="dot" w:pos="9639"/>
                <w:tab w:val="left" w:leader="dot" w:pos="16443"/>
              </w:tabs>
              <w:spacing w:before="80" w:after="0" w:line="240" w:lineRule="auto"/>
              <w:ind w:left="567" w:right="-1" w:hanging="567"/>
              <w:jc w:val="both"/>
              <w:rPr>
                <w:rFonts w:ascii="Cambria" w:eastAsia="Times New Roman" w:hAnsi="Cambria" w:cs="Times New Roman"/>
                <w:lang w:eastAsia="hu-HU"/>
              </w:rPr>
            </w:pPr>
            <w:r w:rsidRPr="00FF75F4">
              <w:rPr>
                <w:rFonts w:ascii="Cambria" w:eastAsia="Times New Roman" w:hAnsi="Cambria" w:cs="Times New Roman"/>
                <w:lang w:eastAsia="hu-HU"/>
              </w:rPr>
              <w:t>A költségvetési szerv</w:t>
            </w:r>
          </w:p>
          <w:p w:rsidR="00FF75F4" w:rsidRPr="00FF75F4" w:rsidRDefault="00FF75F4" w:rsidP="00FF75F4">
            <w:pPr>
              <w:numPr>
                <w:ilvl w:val="2"/>
                <w:numId w:val="2"/>
              </w:numPr>
              <w:tabs>
                <w:tab w:val="left" w:leader="dot" w:pos="9072"/>
                <w:tab w:val="left" w:leader="dot" w:pos="9781"/>
                <w:tab w:val="left" w:leader="dot" w:pos="16443"/>
              </w:tabs>
              <w:spacing w:before="80" w:after="0" w:line="240" w:lineRule="auto"/>
              <w:ind w:right="-1" w:hanging="657"/>
              <w:jc w:val="both"/>
              <w:rPr>
                <w:rFonts w:ascii="Cambria" w:eastAsia="Times New Roman" w:hAnsi="Cambria" w:cs="Times New Roman"/>
                <w:lang w:eastAsia="hu-HU"/>
              </w:rPr>
            </w:pPr>
            <w:r w:rsidRPr="00FF75F4">
              <w:rPr>
                <w:rFonts w:ascii="Cambria" w:eastAsia="Times New Roman" w:hAnsi="Cambria" w:cs="Times New Roman"/>
                <w:lang w:eastAsia="hu-HU"/>
              </w:rPr>
              <w:t>megnevezése: Nagykozári Közös Önkormányzati Hivatal</w:t>
            </w:r>
          </w:p>
          <w:p w:rsidR="00FF75F4" w:rsidRPr="00FF75F4" w:rsidRDefault="00FF75F4" w:rsidP="00FF75F4">
            <w:pPr>
              <w:numPr>
                <w:ilvl w:val="1"/>
                <w:numId w:val="2"/>
              </w:numPr>
              <w:tabs>
                <w:tab w:val="left" w:leader="dot" w:pos="9072"/>
                <w:tab w:val="left" w:leader="dot" w:pos="9781"/>
                <w:tab w:val="left" w:leader="dot" w:pos="16443"/>
              </w:tabs>
              <w:spacing w:before="240" w:after="0" w:line="240" w:lineRule="auto"/>
              <w:ind w:left="567" w:right="-1" w:hanging="567"/>
              <w:jc w:val="both"/>
              <w:rPr>
                <w:rFonts w:ascii="Cambria" w:eastAsia="Times New Roman" w:hAnsi="Cambria" w:cs="Times New Roman"/>
                <w:lang w:eastAsia="hu-HU"/>
              </w:rPr>
            </w:pPr>
            <w:r w:rsidRPr="00FF75F4">
              <w:rPr>
                <w:rFonts w:ascii="Cambria" w:eastAsia="Times New Roman" w:hAnsi="Cambria" w:cs="Times New Roman"/>
                <w:szCs w:val="24"/>
                <w:lang w:eastAsia="hu-HU"/>
              </w:rPr>
              <w:t>A költségvetési szerv</w:t>
            </w:r>
          </w:p>
          <w:p w:rsidR="00FF75F4" w:rsidRPr="00FF75F4" w:rsidRDefault="00FF75F4" w:rsidP="00FF75F4">
            <w:pPr>
              <w:numPr>
                <w:ilvl w:val="2"/>
                <w:numId w:val="2"/>
              </w:numPr>
              <w:tabs>
                <w:tab w:val="left" w:leader="dot" w:pos="9072"/>
                <w:tab w:val="left" w:leader="dot" w:pos="9781"/>
                <w:tab w:val="left" w:leader="dot" w:pos="16443"/>
              </w:tabs>
              <w:spacing w:before="80" w:after="0" w:line="240" w:lineRule="auto"/>
              <w:ind w:right="-1" w:hanging="657"/>
              <w:jc w:val="both"/>
              <w:rPr>
                <w:rFonts w:ascii="Cambria" w:eastAsia="Times New Roman" w:hAnsi="Cambria" w:cs="Times New Roman"/>
                <w:lang w:eastAsia="hu-HU"/>
              </w:rPr>
            </w:pPr>
            <w:r w:rsidRPr="00FF75F4">
              <w:rPr>
                <w:rFonts w:ascii="Cambria" w:eastAsia="Times New Roman" w:hAnsi="Cambria" w:cs="Times New Roman"/>
                <w:lang w:eastAsia="hu-HU"/>
              </w:rPr>
              <w:t>székhelye: 7741 Nagykozár, Kossuth Lajos u. 32.</w:t>
            </w:r>
          </w:p>
          <w:p w:rsidR="00FF75F4" w:rsidRPr="00FF75F4" w:rsidRDefault="00FF75F4" w:rsidP="00FF75F4">
            <w:pPr>
              <w:numPr>
                <w:ilvl w:val="0"/>
                <w:numId w:val="2"/>
              </w:numPr>
              <w:tabs>
                <w:tab w:val="left" w:leader="dot" w:pos="9072"/>
              </w:tabs>
              <w:spacing w:before="720" w:after="480" w:line="240" w:lineRule="auto"/>
              <w:ind w:right="-143"/>
              <w:jc w:val="center"/>
              <w:rPr>
                <w:rFonts w:ascii="Cambria" w:eastAsia="Times New Roman" w:hAnsi="Cambria" w:cs="Times New Roman"/>
                <w:b/>
                <w:sz w:val="28"/>
                <w:szCs w:val="24"/>
                <w:lang w:eastAsia="hu-HU"/>
              </w:rPr>
            </w:pPr>
            <w:r w:rsidRPr="00FF75F4">
              <w:rPr>
                <w:rFonts w:ascii="Cambria" w:eastAsia="Times New Roman" w:hAnsi="Cambria" w:cs="Times New Roman"/>
                <w:b/>
                <w:sz w:val="28"/>
                <w:szCs w:val="24"/>
                <w:lang w:eastAsia="hu-HU"/>
              </w:rPr>
              <w:lastRenderedPageBreak/>
              <w:t>A költségvetési szerv</w:t>
            </w:r>
            <w:r w:rsidRPr="00FF75F4">
              <w:rPr>
                <w:rFonts w:ascii="Cambria" w:eastAsia="Times New Roman" w:hAnsi="Cambria" w:cs="Times New Roman"/>
                <w:b/>
                <w:sz w:val="28"/>
                <w:szCs w:val="24"/>
                <w:lang w:eastAsia="hu-HU"/>
              </w:rPr>
              <w:br/>
              <w:t>alapításával és megszűnésével összefüggő rendelkezések</w:t>
            </w:r>
          </w:p>
          <w:p w:rsidR="00FF75F4" w:rsidRPr="00FF75F4" w:rsidRDefault="00FF75F4" w:rsidP="00FF75F4">
            <w:pPr>
              <w:numPr>
                <w:ilvl w:val="1"/>
                <w:numId w:val="2"/>
              </w:numPr>
              <w:tabs>
                <w:tab w:val="left" w:leader="dot" w:pos="9072"/>
                <w:tab w:val="left" w:leader="dot" w:pos="9781"/>
                <w:tab w:val="left" w:leader="dot" w:pos="16443"/>
              </w:tabs>
              <w:spacing w:before="240" w:after="0" w:line="240" w:lineRule="auto"/>
              <w:ind w:left="567" w:right="-1" w:hanging="567"/>
              <w:jc w:val="both"/>
              <w:rPr>
                <w:rFonts w:ascii="Cambria" w:eastAsia="Times New Roman" w:hAnsi="Cambria" w:cs="Times New Roman"/>
                <w:lang w:eastAsia="hu-HU"/>
              </w:rPr>
            </w:pPr>
            <w:r w:rsidRPr="00FF75F4">
              <w:rPr>
                <w:rFonts w:ascii="Cambria" w:eastAsia="Times New Roman" w:hAnsi="Cambria" w:cs="Times New Roman"/>
                <w:lang w:eastAsia="hu-HU"/>
              </w:rPr>
              <w:t xml:space="preserve">A </w:t>
            </w:r>
            <w:r w:rsidRPr="00FF75F4">
              <w:rPr>
                <w:rFonts w:ascii="Cambria" w:eastAsia="Times New Roman" w:hAnsi="Cambria" w:cs="Times New Roman"/>
                <w:szCs w:val="24"/>
                <w:lang w:eastAsia="hu-HU"/>
              </w:rPr>
              <w:t>költségvetési</w:t>
            </w:r>
            <w:r w:rsidRPr="00FF75F4">
              <w:rPr>
                <w:rFonts w:ascii="Cambria" w:eastAsia="Times New Roman" w:hAnsi="Cambria" w:cs="Times New Roman"/>
                <w:lang w:eastAsia="hu-HU"/>
              </w:rPr>
              <w:t xml:space="preserve"> szerv alapításának dátuma: 2013.01.01.</w:t>
            </w:r>
          </w:p>
          <w:p w:rsidR="00FF75F4" w:rsidRPr="00FF75F4" w:rsidRDefault="00FF75F4" w:rsidP="00FF75F4">
            <w:pPr>
              <w:numPr>
                <w:ilvl w:val="1"/>
                <w:numId w:val="2"/>
              </w:numPr>
              <w:tabs>
                <w:tab w:val="left" w:leader="dot" w:pos="9072"/>
                <w:tab w:val="left" w:leader="dot" w:pos="9781"/>
                <w:tab w:val="left" w:leader="dot" w:pos="16443"/>
              </w:tabs>
              <w:spacing w:before="240" w:after="0" w:line="240" w:lineRule="auto"/>
              <w:ind w:left="567" w:right="-1" w:hanging="567"/>
              <w:jc w:val="both"/>
              <w:rPr>
                <w:rFonts w:ascii="Cambria" w:eastAsia="Times New Roman" w:hAnsi="Cambria" w:cs="Times New Roman"/>
                <w:lang w:eastAsia="hu-HU"/>
              </w:rPr>
            </w:pPr>
            <w:r w:rsidRPr="00FF75F4">
              <w:rPr>
                <w:rFonts w:ascii="Cambria" w:eastAsia="Times New Roman" w:hAnsi="Cambria" w:cs="Times New Roman"/>
                <w:lang w:eastAsia="hu-HU"/>
              </w:rPr>
              <w:t xml:space="preserve">A </w:t>
            </w:r>
            <w:r w:rsidRPr="00FF75F4">
              <w:rPr>
                <w:rFonts w:ascii="Cambria" w:eastAsia="Times New Roman" w:hAnsi="Cambria" w:cs="Times New Roman"/>
                <w:szCs w:val="24"/>
                <w:lang w:eastAsia="hu-HU"/>
              </w:rPr>
              <w:t>költségvetési</w:t>
            </w:r>
            <w:r w:rsidRPr="00FF75F4">
              <w:rPr>
                <w:rFonts w:ascii="Cambria" w:eastAsia="Times New Roman" w:hAnsi="Cambria" w:cs="Times New Roman"/>
                <w:lang w:eastAsia="hu-HU"/>
              </w:rPr>
              <w:t xml:space="preserve"> szerv alapítására, átalakítására, megszüntetésére jogosult szerv</w:t>
            </w:r>
          </w:p>
          <w:tbl>
            <w:tblPr>
              <w:tblStyle w:val="Rcsostblzat"/>
              <w:tblW w:w="5000" w:type="pct"/>
              <w:tblLook w:val="04A0" w:firstRow="1" w:lastRow="0" w:firstColumn="1" w:lastColumn="0" w:noHBand="0" w:noVBand="1"/>
            </w:tblPr>
            <w:tblGrid>
              <w:gridCol w:w="338"/>
              <w:gridCol w:w="2650"/>
              <w:gridCol w:w="2806"/>
            </w:tblGrid>
            <w:tr w:rsidR="00FF75F4" w:rsidRPr="00FF75F4" w:rsidTr="00F66D69">
              <w:tc>
                <w:tcPr>
                  <w:tcW w:w="288" w:type="pct"/>
                  <w:vAlign w:val="center"/>
                </w:tcPr>
                <w:p w:rsidR="00FF75F4" w:rsidRPr="00FF75F4" w:rsidRDefault="00FF75F4" w:rsidP="00FF75F4">
                  <w:pPr>
                    <w:tabs>
                      <w:tab w:val="left" w:leader="dot" w:pos="9072"/>
                      <w:tab w:val="left" w:leader="dot" w:pos="9781"/>
                      <w:tab w:val="left" w:leader="dot" w:pos="16443"/>
                    </w:tabs>
                    <w:spacing w:before="80"/>
                    <w:jc w:val="center"/>
                    <w:rPr>
                      <w:rFonts w:ascii="Cambria" w:eastAsia="Times New Roman" w:hAnsi="Cambria" w:cs="Times New Roman"/>
                      <w:lang w:eastAsia="hu-HU"/>
                    </w:rPr>
                  </w:pPr>
                </w:p>
              </w:tc>
              <w:tc>
                <w:tcPr>
                  <w:tcW w:w="2289" w:type="pct"/>
                </w:tcPr>
                <w:p w:rsidR="00FF75F4" w:rsidRPr="00FF75F4" w:rsidRDefault="00FF75F4" w:rsidP="00FF75F4">
                  <w:pPr>
                    <w:tabs>
                      <w:tab w:val="left" w:leader="dot" w:pos="9072"/>
                      <w:tab w:val="left" w:leader="dot" w:pos="9781"/>
                      <w:tab w:val="left" w:leader="dot" w:pos="16443"/>
                    </w:tabs>
                    <w:spacing w:before="80"/>
                    <w:rPr>
                      <w:rFonts w:ascii="Cambria" w:eastAsia="Times New Roman" w:hAnsi="Cambria" w:cs="Times New Roman"/>
                      <w:lang w:eastAsia="hu-HU"/>
                    </w:rPr>
                  </w:pPr>
                  <w:r w:rsidRPr="00FF75F4">
                    <w:rPr>
                      <w:rFonts w:ascii="Cambria" w:eastAsia="Times New Roman" w:hAnsi="Cambria" w:cs="Times New Roman"/>
                      <w:lang w:eastAsia="hu-HU"/>
                    </w:rPr>
                    <w:t>megnevezése</w:t>
                  </w:r>
                </w:p>
              </w:tc>
              <w:tc>
                <w:tcPr>
                  <w:tcW w:w="2423" w:type="pct"/>
                </w:tcPr>
                <w:p w:rsidR="00FF75F4" w:rsidRPr="00FF75F4" w:rsidRDefault="00FF75F4" w:rsidP="00FF75F4">
                  <w:pPr>
                    <w:tabs>
                      <w:tab w:val="left" w:leader="dot" w:pos="9072"/>
                      <w:tab w:val="left" w:leader="dot" w:pos="9781"/>
                      <w:tab w:val="left" w:leader="dot" w:pos="16443"/>
                    </w:tabs>
                    <w:spacing w:before="80"/>
                    <w:rPr>
                      <w:rFonts w:ascii="Cambria" w:eastAsia="Times New Roman" w:hAnsi="Cambria" w:cs="Times New Roman"/>
                      <w:lang w:eastAsia="hu-HU"/>
                    </w:rPr>
                  </w:pPr>
                  <w:r w:rsidRPr="00FF75F4">
                    <w:rPr>
                      <w:rFonts w:ascii="Cambria" w:eastAsia="Times New Roman" w:hAnsi="Cambria" w:cs="Times New Roman"/>
                      <w:lang w:eastAsia="hu-HU"/>
                    </w:rPr>
                    <w:t>székhelye</w:t>
                  </w:r>
                </w:p>
              </w:tc>
            </w:tr>
            <w:tr w:rsidR="00FF75F4" w:rsidRPr="00FF75F4" w:rsidTr="00F66D69">
              <w:tc>
                <w:tcPr>
                  <w:tcW w:w="288" w:type="pct"/>
                  <w:vAlign w:val="center"/>
                </w:tcPr>
                <w:p w:rsidR="00FF75F4" w:rsidRPr="00FF75F4" w:rsidRDefault="00FF75F4" w:rsidP="00FF75F4">
                  <w:pPr>
                    <w:tabs>
                      <w:tab w:val="left" w:leader="dot" w:pos="9072"/>
                      <w:tab w:val="left" w:leader="dot" w:pos="9781"/>
                      <w:tab w:val="left" w:leader="dot" w:pos="16443"/>
                    </w:tabs>
                    <w:spacing w:before="80"/>
                    <w:jc w:val="center"/>
                    <w:rPr>
                      <w:rFonts w:ascii="Cambria" w:eastAsia="Times New Roman" w:hAnsi="Cambria" w:cs="Times New Roman"/>
                      <w:lang w:eastAsia="hu-HU"/>
                    </w:rPr>
                  </w:pPr>
                  <w:r w:rsidRPr="00FF75F4">
                    <w:rPr>
                      <w:rFonts w:ascii="Cambria" w:eastAsia="Times New Roman" w:hAnsi="Cambria" w:cs="Times New Roman"/>
                      <w:lang w:eastAsia="hu-HU"/>
                    </w:rPr>
                    <w:t>1</w:t>
                  </w:r>
                </w:p>
              </w:tc>
              <w:tc>
                <w:tcPr>
                  <w:tcW w:w="2289" w:type="pct"/>
                </w:tcPr>
                <w:p w:rsidR="00FF75F4" w:rsidRPr="00FF75F4" w:rsidRDefault="00FF75F4" w:rsidP="00FF75F4">
                  <w:pPr>
                    <w:tabs>
                      <w:tab w:val="left" w:leader="dot" w:pos="9072"/>
                      <w:tab w:val="left" w:leader="dot" w:pos="9781"/>
                      <w:tab w:val="left" w:leader="dot" w:pos="16443"/>
                    </w:tabs>
                    <w:spacing w:before="80"/>
                    <w:rPr>
                      <w:rFonts w:ascii="Cambria" w:eastAsia="Times New Roman" w:hAnsi="Cambria" w:cs="Times New Roman"/>
                      <w:lang w:eastAsia="hu-HU"/>
                    </w:rPr>
                  </w:pPr>
                  <w:r w:rsidRPr="00FF75F4">
                    <w:rPr>
                      <w:rFonts w:ascii="Cambria" w:eastAsia="Times New Roman" w:hAnsi="Cambria" w:cs="Times New Roman"/>
                      <w:lang w:eastAsia="hu-HU"/>
                    </w:rPr>
                    <w:t>Nagykozár Községi Önkormányzat</w:t>
                  </w:r>
                </w:p>
              </w:tc>
              <w:tc>
                <w:tcPr>
                  <w:tcW w:w="2423" w:type="pct"/>
                </w:tcPr>
                <w:p w:rsidR="00FF75F4" w:rsidRPr="00FF75F4" w:rsidRDefault="00FF75F4" w:rsidP="00FF75F4">
                  <w:pPr>
                    <w:tabs>
                      <w:tab w:val="left" w:leader="dot" w:pos="9072"/>
                      <w:tab w:val="left" w:leader="dot" w:pos="9781"/>
                      <w:tab w:val="left" w:leader="dot" w:pos="16443"/>
                    </w:tabs>
                    <w:spacing w:before="80"/>
                    <w:rPr>
                      <w:rFonts w:ascii="Cambria" w:eastAsia="Times New Roman" w:hAnsi="Cambria" w:cs="Times New Roman"/>
                      <w:lang w:eastAsia="hu-HU"/>
                    </w:rPr>
                  </w:pPr>
                  <w:r w:rsidRPr="00FF75F4">
                    <w:rPr>
                      <w:rFonts w:ascii="Cambria" w:eastAsia="Times New Roman" w:hAnsi="Cambria" w:cs="Times New Roman"/>
                      <w:lang w:eastAsia="hu-HU"/>
                    </w:rPr>
                    <w:t>7741 Nagykozár, Kossuth u. 32.</w:t>
                  </w:r>
                </w:p>
              </w:tc>
            </w:tr>
            <w:tr w:rsidR="00FF75F4" w:rsidRPr="00FF75F4" w:rsidTr="00F66D69">
              <w:tc>
                <w:tcPr>
                  <w:tcW w:w="288" w:type="pct"/>
                  <w:vAlign w:val="center"/>
                </w:tcPr>
                <w:p w:rsidR="00FF75F4" w:rsidRPr="00FF75F4" w:rsidRDefault="00FF75F4" w:rsidP="00FF75F4">
                  <w:pPr>
                    <w:tabs>
                      <w:tab w:val="left" w:leader="dot" w:pos="9072"/>
                      <w:tab w:val="left" w:leader="dot" w:pos="9781"/>
                      <w:tab w:val="left" w:leader="dot" w:pos="16443"/>
                    </w:tabs>
                    <w:spacing w:before="80"/>
                    <w:jc w:val="center"/>
                    <w:rPr>
                      <w:rFonts w:ascii="Cambria" w:eastAsia="Times New Roman" w:hAnsi="Cambria" w:cs="Times New Roman"/>
                      <w:lang w:eastAsia="hu-HU"/>
                    </w:rPr>
                  </w:pPr>
                  <w:r w:rsidRPr="00FF75F4">
                    <w:rPr>
                      <w:rFonts w:ascii="Cambria" w:eastAsia="Times New Roman" w:hAnsi="Cambria" w:cs="Times New Roman"/>
                      <w:lang w:eastAsia="hu-HU"/>
                    </w:rPr>
                    <w:t>2</w:t>
                  </w:r>
                </w:p>
              </w:tc>
              <w:tc>
                <w:tcPr>
                  <w:tcW w:w="2289" w:type="pct"/>
                </w:tcPr>
                <w:p w:rsidR="00FF75F4" w:rsidRPr="00FF75F4" w:rsidRDefault="00FF75F4" w:rsidP="00FF75F4">
                  <w:pPr>
                    <w:tabs>
                      <w:tab w:val="left" w:leader="dot" w:pos="9072"/>
                      <w:tab w:val="left" w:leader="dot" w:pos="9781"/>
                      <w:tab w:val="left" w:leader="dot" w:pos="16443"/>
                    </w:tabs>
                    <w:spacing w:before="80"/>
                    <w:rPr>
                      <w:rFonts w:ascii="Cambria" w:eastAsia="Times New Roman" w:hAnsi="Cambria" w:cs="Times New Roman"/>
                      <w:lang w:eastAsia="hu-HU"/>
                    </w:rPr>
                  </w:pPr>
                  <w:r w:rsidRPr="00FF75F4">
                    <w:rPr>
                      <w:rFonts w:ascii="Cambria" w:eastAsia="Times New Roman" w:hAnsi="Cambria" w:cs="Times New Roman"/>
                      <w:lang w:eastAsia="hu-HU"/>
                    </w:rPr>
                    <w:t>Magyarsarlós Községi Önkormányzat</w:t>
                  </w:r>
                </w:p>
              </w:tc>
              <w:tc>
                <w:tcPr>
                  <w:tcW w:w="2423" w:type="pct"/>
                </w:tcPr>
                <w:p w:rsidR="00FF75F4" w:rsidRPr="00FF75F4" w:rsidRDefault="00FF75F4" w:rsidP="00FF75F4">
                  <w:pPr>
                    <w:tabs>
                      <w:tab w:val="left" w:leader="dot" w:pos="9072"/>
                      <w:tab w:val="left" w:leader="dot" w:pos="9781"/>
                      <w:tab w:val="left" w:leader="dot" w:pos="16443"/>
                    </w:tabs>
                    <w:spacing w:before="80"/>
                    <w:rPr>
                      <w:rFonts w:ascii="Cambria" w:eastAsia="Times New Roman" w:hAnsi="Cambria" w:cs="Times New Roman"/>
                      <w:lang w:eastAsia="hu-HU"/>
                    </w:rPr>
                  </w:pPr>
                  <w:r w:rsidRPr="00FF75F4">
                    <w:rPr>
                      <w:rFonts w:ascii="Cambria" w:eastAsia="Times New Roman" w:hAnsi="Cambria" w:cs="Times New Roman"/>
                      <w:lang w:eastAsia="hu-HU"/>
                    </w:rPr>
                    <w:t>7741 Magyarsarlós, Petőfi u. 74.</w:t>
                  </w:r>
                </w:p>
              </w:tc>
            </w:tr>
          </w:tbl>
          <w:p w:rsidR="00FF75F4" w:rsidRPr="00FF75F4" w:rsidRDefault="00FF75F4" w:rsidP="00FF75F4">
            <w:pPr>
              <w:numPr>
                <w:ilvl w:val="1"/>
                <w:numId w:val="2"/>
              </w:numPr>
              <w:tabs>
                <w:tab w:val="left" w:leader="dot" w:pos="9072"/>
                <w:tab w:val="left" w:leader="dot" w:pos="9781"/>
                <w:tab w:val="left" w:leader="dot" w:pos="16443"/>
              </w:tabs>
              <w:spacing w:before="240" w:after="0" w:line="240" w:lineRule="auto"/>
              <w:ind w:left="567" w:right="-1" w:hanging="567"/>
              <w:jc w:val="both"/>
              <w:rPr>
                <w:rFonts w:ascii="Cambria" w:eastAsia="Times New Roman" w:hAnsi="Cambria" w:cs="Times New Roman"/>
                <w:lang w:eastAsia="hu-HU"/>
              </w:rPr>
            </w:pPr>
            <w:r w:rsidRPr="00FF75F4">
              <w:rPr>
                <w:rFonts w:ascii="Cambria" w:eastAsia="Times New Roman" w:hAnsi="Cambria" w:cs="Times New Roman"/>
                <w:lang w:eastAsia="hu-HU"/>
              </w:rPr>
              <w:t xml:space="preserve">A </w:t>
            </w:r>
            <w:r w:rsidRPr="00FF75F4">
              <w:rPr>
                <w:rFonts w:ascii="Cambria" w:eastAsia="Times New Roman" w:hAnsi="Cambria" w:cs="Times New Roman"/>
                <w:szCs w:val="24"/>
                <w:lang w:eastAsia="hu-HU"/>
              </w:rPr>
              <w:t>költségvetési</w:t>
            </w:r>
            <w:r w:rsidRPr="00FF75F4">
              <w:rPr>
                <w:rFonts w:ascii="Cambria" w:eastAsia="Times New Roman" w:hAnsi="Cambria" w:cs="Times New Roman"/>
                <w:lang w:eastAsia="hu-HU"/>
              </w:rPr>
              <w:t xml:space="preserve"> szerv jogelőd költségvetési szervének</w:t>
            </w:r>
          </w:p>
          <w:tbl>
            <w:tblPr>
              <w:tblStyle w:val="Rcsostblzat"/>
              <w:tblW w:w="5000" w:type="pct"/>
              <w:tblLook w:val="04A0" w:firstRow="1" w:lastRow="0" w:firstColumn="1" w:lastColumn="0" w:noHBand="0" w:noVBand="1"/>
            </w:tblPr>
            <w:tblGrid>
              <w:gridCol w:w="338"/>
              <w:gridCol w:w="2650"/>
              <w:gridCol w:w="2806"/>
            </w:tblGrid>
            <w:tr w:rsidR="00FF75F4" w:rsidRPr="00FF75F4" w:rsidTr="00F66D69">
              <w:tc>
                <w:tcPr>
                  <w:tcW w:w="288" w:type="pct"/>
                  <w:vAlign w:val="center"/>
                </w:tcPr>
                <w:p w:rsidR="00FF75F4" w:rsidRPr="00FF75F4" w:rsidRDefault="00FF75F4" w:rsidP="00FF75F4">
                  <w:pPr>
                    <w:tabs>
                      <w:tab w:val="left" w:leader="dot" w:pos="9072"/>
                      <w:tab w:val="left" w:leader="dot" w:pos="9781"/>
                      <w:tab w:val="left" w:leader="dot" w:pos="16443"/>
                    </w:tabs>
                    <w:spacing w:before="80"/>
                    <w:jc w:val="center"/>
                    <w:rPr>
                      <w:rFonts w:ascii="Cambria" w:eastAsia="Times New Roman" w:hAnsi="Cambria" w:cs="Times New Roman"/>
                      <w:lang w:eastAsia="hu-HU"/>
                    </w:rPr>
                  </w:pPr>
                </w:p>
              </w:tc>
              <w:tc>
                <w:tcPr>
                  <w:tcW w:w="2289" w:type="pct"/>
                </w:tcPr>
                <w:p w:rsidR="00FF75F4" w:rsidRPr="00FF75F4" w:rsidRDefault="00FF75F4" w:rsidP="00FF75F4">
                  <w:pPr>
                    <w:tabs>
                      <w:tab w:val="left" w:leader="dot" w:pos="9072"/>
                      <w:tab w:val="left" w:leader="dot" w:pos="9781"/>
                      <w:tab w:val="left" w:leader="dot" w:pos="16443"/>
                    </w:tabs>
                    <w:spacing w:before="80"/>
                    <w:rPr>
                      <w:rFonts w:ascii="Cambria" w:eastAsia="Times New Roman" w:hAnsi="Cambria" w:cs="Times New Roman"/>
                      <w:lang w:eastAsia="hu-HU"/>
                    </w:rPr>
                  </w:pPr>
                  <w:r w:rsidRPr="00FF75F4">
                    <w:rPr>
                      <w:rFonts w:ascii="Cambria" w:eastAsia="Times New Roman" w:hAnsi="Cambria" w:cs="Times New Roman"/>
                      <w:lang w:eastAsia="hu-HU"/>
                    </w:rPr>
                    <w:t>megnevezése</w:t>
                  </w:r>
                </w:p>
              </w:tc>
              <w:tc>
                <w:tcPr>
                  <w:tcW w:w="2423" w:type="pct"/>
                </w:tcPr>
                <w:p w:rsidR="00FF75F4" w:rsidRPr="00FF75F4" w:rsidRDefault="00FF75F4" w:rsidP="00FF75F4">
                  <w:pPr>
                    <w:tabs>
                      <w:tab w:val="left" w:leader="dot" w:pos="9072"/>
                      <w:tab w:val="left" w:leader="dot" w:pos="9781"/>
                      <w:tab w:val="left" w:leader="dot" w:pos="16443"/>
                    </w:tabs>
                    <w:spacing w:before="80"/>
                    <w:rPr>
                      <w:rFonts w:ascii="Cambria" w:eastAsia="Times New Roman" w:hAnsi="Cambria" w:cs="Times New Roman"/>
                      <w:lang w:eastAsia="hu-HU"/>
                    </w:rPr>
                  </w:pPr>
                  <w:r w:rsidRPr="00FF75F4">
                    <w:rPr>
                      <w:rFonts w:ascii="Cambria" w:eastAsia="Times New Roman" w:hAnsi="Cambria" w:cs="Times New Roman"/>
                      <w:lang w:eastAsia="hu-HU"/>
                    </w:rPr>
                    <w:t>székhelye</w:t>
                  </w:r>
                </w:p>
              </w:tc>
            </w:tr>
            <w:tr w:rsidR="00FF75F4" w:rsidRPr="00FF75F4" w:rsidTr="00F66D69">
              <w:tc>
                <w:tcPr>
                  <w:tcW w:w="288" w:type="pct"/>
                  <w:vAlign w:val="center"/>
                </w:tcPr>
                <w:p w:rsidR="00FF75F4" w:rsidRPr="00FF75F4" w:rsidRDefault="00FF75F4" w:rsidP="00FF75F4">
                  <w:pPr>
                    <w:tabs>
                      <w:tab w:val="left" w:leader="dot" w:pos="9072"/>
                      <w:tab w:val="left" w:leader="dot" w:pos="9781"/>
                      <w:tab w:val="left" w:leader="dot" w:pos="16443"/>
                    </w:tabs>
                    <w:spacing w:before="80"/>
                    <w:jc w:val="center"/>
                    <w:rPr>
                      <w:rFonts w:ascii="Cambria" w:eastAsia="Times New Roman" w:hAnsi="Cambria" w:cs="Times New Roman"/>
                      <w:lang w:eastAsia="hu-HU"/>
                    </w:rPr>
                  </w:pPr>
                  <w:r w:rsidRPr="00FF75F4">
                    <w:rPr>
                      <w:rFonts w:ascii="Cambria" w:eastAsia="Times New Roman" w:hAnsi="Cambria" w:cs="Times New Roman"/>
                      <w:lang w:eastAsia="hu-HU"/>
                    </w:rPr>
                    <w:t>1</w:t>
                  </w:r>
                </w:p>
              </w:tc>
              <w:tc>
                <w:tcPr>
                  <w:tcW w:w="2289" w:type="pct"/>
                </w:tcPr>
                <w:p w:rsidR="00FF75F4" w:rsidRPr="00FF75F4" w:rsidRDefault="00FF75F4" w:rsidP="00FF75F4">
                  <w:pPr>
                    <w:tabs>
                      <w:tab w:val="left" w:leader="dot" w:pos="9072"/>
                      <w:tab w:val="left" w:leader="dot" w:pos="9781"/>
                      <w:tab w:val="left" w:leader="dot" w:pos="16443"/>
                    </w:tabs>
                    <w:spacing w:before="80"/>
                    <w:rPr>
                      <w:rFonts w:ascii="Cambria" w:eastAsia="Times New Roman" w:hAnsi="Cambria" w:cs="Times New Roman"/>
                      <w:lang w:eastAsia="hu-HU"/>
                    </w:rPr>
                  </w:pPr>
                  <w:r w:rsidRPr="00FF75F4">
                    <w:rPr>
                      <w:rFonts w:ascii="Cambria" w:eastAsia="Times New Roman" w:hAnsi="Cambria" w:cs="Times New Roman"/>
                      <w:lang w:eastAsia="hu-HU"/>
                    </w:rPr>
                    <w:t>Nagykozári Körjegyzőség</w:t>
                  </w:r>
                </w:p>
              </w:tc>
              <w:tc>
                <w:tcPr>
                  <w:tcW w:w="2423" w:type="pct"/>
                </w:tcPr>
                <w:p w:rsidR="00FF75F4" w:rsidRPr="00FF75F4" w:rsidRDefault="00FF75F4" w:rsidP="00FF75F4">
                  <w:pPr>
                    <w:tabs>
                      <w:tab w:val="left" w:leader="dot" w:pos="9072"/>
                      <w:tab w:val="left" w:leader="dot" w:pos="9781"/>
                      <w:tab w:val="left" w:leader="dot" w:pos="16443"/>
                    </w:tabs>
                    <w:spacing w:before="80"/>
                    <w:rPr>
                      <w:rFonts w:ascii="Cambria" w:eastAsia="Times New Roman" w:hAnsi="Cambria" w:cs="Times New Roman"/>
                      <w:lang w:eastAsia="hu-HU"/>
                    </w:rPr>
                  </w:pPr>
                  <w:r w:rsidRPr="00FF75F4">
                    <w:rPr>
                      <w:rFonts w:ascii="Cambria" w:eastAsia="Times New Roman" w:hAnsi="Cambria" w:cs="Times New Roman"/>
                      <w:lang w:eastAsia="hu-HU"/>
                    </w:rPr>
                    <w:t>7741 Nagykozár, Kossuth u. 32.</w:t>
                  </w:r>
                </w:p>
              </w:tc>
            </w:tr>
          </w:tbl>
          <w:p w:rsidR="00FF75F4" w:rsidRPr="00FF75F4" w:rsidRDefault="00FF75F4" w:rsidP="00FF75F4">
            <w:pPr>
              <w:numPr>
                <w:ilvl w:val="0"/>
                <w:numId w:val="2"/>
              </w:numPr>
              <w:tabs>
                <w:tab w:val="left" w:leader="dot" w:pos="9072"/>
              </w:tabs>
              <w:spacing w:before="720" w:after="480" w:line="240" w:lineRule="auto"/>
              <w:ind w:left="357" w:right="-142" w:hanging="357"/>
              <w:jc w:val="center"/>
              <w:rPr>
                <w:rFonts w:ascii="Cambria" w:eastAsia="Times New Roman" w:hAnsi="Cambria" w:cs="Times New Roman"/>
                <w:b/>
                <w:sz w:val="28"/>
                <w:szCs w:val="24"/>
                <w:lang w:eastAsia="hu-HU"/>
              </w:rPr>
            </w:pPr>
            <w:r w:rsidRPr="00FF75F4">
              <w:rPr>
                <w:rFonts w:ascii="Cambria" w:eastAsia="Times New Roman" w:hAnsi="Cambria" w:cs="Times New Roman"/>
                <w:b/>
                <w:sz w:val="28"/>
                <w:szCs w:val="24"/>
                <w:lang w:eastAsia="hu-HU"/>
              </w:rPr>
              <w:t>A költségvetési szerv irányítása, felügyelete</w:t>
            </w:r>
          </w:p>
          <w:p w:rsidR="00FF75F4" w:rsidRPr="00FF75F4" w:rsidRDefault="00FF75F4" w:rsidP="00FF75F4">
            <w:pPr>
              <w:numPr>
                <w:ilvl w:val="1"/>
                <w:numId w:val="2"/>
              </w:numPr>
              <w:tabs>
                <w:tab w:val="left" w:leader="dot" w:pos="9072"/>
                <w:tab w:val="left" w:leader="dot" w:pos="9781"/>
                <w:tab w:val="left" w:leader="dot" w:pos="16443"/>
              </w:tabs>
              <w:spacing w:before="240" w:after="0" w:line="240" w:lineRule="auto"/>
              <w:ind w:left="567" w:right="-1" w:hanging="567"/>
              <w:jc w:val="both"/>
              <w:rPr>
                <w:rFonts w:ascii="Cambria" w:eastAsia="Times New Roman" w:hAnsi="Cambria" w:cs="Times New Roman"/>
                <w:sz w:val="24"/>
                <w:szCs w:val="20"/>
                <w:lang w:eastAsia="hu-HU"/>
              </w:rPr>
            </w:pPr>
            <w:r w:rsidRPr="00FF75F4">
              <w:rPr>
                <w:rFonts w:ascii="Cambria" w:eastAsia="Times New Roman" w:hAnsi="Cambria" w:cs="Times New Roman"/>
                <w:lang w:eastAsia="hu-HU"/>
              </w:rPr>
              <w:t>A költségvetési szerv irányító szervének</w:t>
            </w:r>
          </w:p>
          <w:p w:rsidR="00FF75F4" w:rsidRPr="00FF75F4" w:rsidRDefault="00FF75F4" w:rsidP="00FF75F4">
            <w:pPr>
              <w:numPr>
                <w:ilvl w:val="2"/>
                <w:numId w:val="2"/>
              </w:numPr>
              <w:tabs>
                <w:tab w:val="left" w:leader="dot" w:pos="9072"/>
                <w:tab w:val="left" w:leader="dot" w:pos="9781"/>
                <w:tab w:val="left" w:leader="dot" w:pos="16443"/>
              </w:tabs>
              <w:spacing w:before="80" w:after="0" w:line="240" w:lineRule="auto"/>
              <w:ind w:right="-143" w:hanging="657"/>
              <w:jc w:val="both"/>
              <w:rPr>
                <w:rFonts w:ascii="Cambria" w:eastAsia="Times New Roman" w:hAnsi="Cambria" w:cs="Times New Roman"/>
                <w:lang w:eastAsia="hu-HU"/>
              </w:rPr>
            </w:pPr>
            <w:r w:rsidRPr="00FF75F4">
              <w:rPr>
                <w:rFonts w:ascii="Cambria" w:eastAsia="Times New Roman" w:hAnsi="Cambria" w:cs="Times New Roman"/>
                <w:lang w:eastAsia="hu-HU"/>
              </w:rPr>
              <w:t>megnevezése: Nagykozár Községi Önkormányzat képviselő-testülete</w:t>
            </w:r>
          </w:p>
          <w:p w:rsidR="00FF75F4" w:rsidRPr="00FF75F4" w:rsidRDefault="00FF75F4" w:rsidP="00FF75F4">
            <w:pPr>
              <w:numPr>
                <w:ilvl w:val="2"/>
                <w:numId w:val="2"/>
              </w:numPr>
              <w:tabs>
                <w:tab w:val="left" w:leader="dot" w:pos="9072"/>
                <w:tab w:val="left" w:leader="dot" w:pos="9781"/>
                <w:tab w:val="left" w:leader="dot" w:pos="16443"/>
              </w:tabs>
              <w:spacing w:before="80" w:after="0" w:line="240" w:lineRule="auto"/>
              <w:ind w:right="-143" w:hanging="657"/>
              <w:jc w:val="both"/>
              <w:rPr>
                <w:rFonts w:ascii="Cambria" w:eastAsia="Times New Roman" w:hAnsi="Cambria" w:cs="Times New Roman"/>
                <w:lang w:eastAsia="hu-HU"/>
              </w:rPr>
            </w:pPr>
            <w:r w:rsidRPr="00FF75F4">
              <w:rPr>
                <w:rFonts w:ascii="Cambria" w:eastAsia="Times New Roman" w:hAnsi="Cambria" w:cs="Times New Roman"/>
                <w:lang w:eastAsia="hu-HU"/>
              </w:rPr>
              <w:t>székhelye: 7741 Nagykozár, Kossuth u. 32.</w:t>
            </w:r>
          </w:p>
          <w:p w:rsidR="00FF75F4" w:rsidRPr="00FF75F4" w:rsidRDefault="00FF75F4" w:rsidP="00FF75F4">
            <w:pPr>
              <w:numPr>
                <w:ilvl w:val="0"/>
                <w:numId w:val="2"/>
              </w:numPr>
              <w:tabs>
                <w:tab w:val="left" w:leader="dot" w:pos="9072"/>
              </w:tabs>
              <w:spacing w:before="720" w:after="480" w:line="240" w:lineRule="auto"/>
              <w:ind w:right="-143"/>
              <w:jc w:val="center"/>
              <w:rPr>
                <w:rFonts w:ascii="Cambria" w:eastAsia="Times New Roman" w:hAnsi="Cambria" w:cs="Times New Roman"/>
                <w:b/>
                <w:sz w:val="28"/>
                <w:szCs w:val="24"/>
                <w:lang w:eastAsia="hu-HU"/>
              </w:rPr>
            </w:pPr>
            <w:r w:rsidRPr="00FF75F4">
              <w:rPr>
                <w:rFonts w:ascii="Cambria" w:eastAsia="Times New Roman" w:hAnsi="Cambria" w:cs="Times New Roman"/>
                <w:b/>
                <w:sz w:val="28"/>
                <w:szCs w:val="24"/>
                <w:lang w:eastAsia="hu-HU"/>
              </w:rPr>
              <w:t>A költségvetési szerv tevékenysége</w:t>
            </w:r>
          </w:p>
          <w:p w:rsidR="00FF75F4" w:rsidRPr="00FF75F4" w:rsidRDefault="00FF75F4" w:rsidP="00FF75F4">
            <w:pPr>
              <w:numPr>
                <w:ilvl w:val="1"/>
                <w:numId w:val="2"/>
              </w:numPr>
              <w:tabs>
                <w:tab w:val="left" w:leader="dot" w:pos="9072"/>
                <w:tab w:val="left" w:leader="dot" w:pos="9781"/>
                <w:tab w:val="left" w:leader="dot" w:pos="16443"/>
              </w:tabs>
              <w:spacing w:before="80" w:after="0" w:line="240" w:lineRule="auto"/>
              <w:ind w:left="567" w:right="-284" w:hanging="573"/>
              <w:jc w:val="both"/>
              <w:rPr>
                <w:rFonts w:ascii="Cambria" w:eastAsia="Times New Roman" w:hAnsi="Cambria" w:cs="Times New Roman"/>
                <w:lang w:eastAsia="hu-HU"/>
              </w:rPr>
            </w:pPr>
            <w:r w:rsidRPr="00FF75F4">
              <w:rPr>
                <w:rFonts w:ascii="Cambria" w:eastAsia="Times New Roman" w:hAnsi="Cambria" w:cs="Times New Roman"/>
                <w:lang w:eastAsia="hu-HU"/>
              </w:rPr>
              <w:t>A költségvetési szerv közfeladata:</w:t>
            </w:r>
            <w:r w:rsidRPr="00FF75F4">
              <w:rPr>
                <w:rFonts w:ascii="Times New Roman" w:eastAsia="Times New Roman" w:hAnsi="Times New Roman" w:cs="Times New Roman"/>
                <w:sz w:val="24"/>
                <w:szCs w:val="20"/>
                <w:lang w:eastAsia="hu-HU"/>
              </w:rPr>
              <w:t xml:space="preserve"> </w:t>
            </w:r>
            <w:r w:rsidRPr="00FF75F4">
              <w:rPr>
                <w:rFonts w:ascii="Cambria" w:eastAsia="Times New Roman" w:hAnsi="Cambria" w:cs="Times New Roman"/>
                <w:lang w:eastAsia="hu-HU"/>
              </w:rPr>
              <w:t>A Magyarország helyi önkormányzatairól szóló 2011. évi CLXXXIX. törvény (továbbiakban: Mötv.) 84.§ (1) bekezdése alapján a közös hivatal látja el az önkormányzat működésével, valamint a polgármester vagy jegyző feladat és hatáskörébe tartozó ügyek döntésre való előkészítésével és végrehajtásával kapcsolatos feladatokat. A hivatal közreműködik az önkormányzatok egymás közötti, valamint az állami szervekkel történő együttműködésének összehangolásában.</w:t>
            </w:r>
          </w:p>
          <w:p w:rsidR="00FF75F4" w:rsidRPr="00FF75F4" w:rsidRDefault="00FF75F4" w:rsidP="00FF75F4">
            <w:pPr>
              <w:numPr>
                <w:ilvl w:val="1"/>
                <w:numId w:val="2"/>
              </w:numPr>
              <w:tabs>
                <w:tab w:val="left" w:leader="dot" w:pos="9072"/>
                <w:tab w:val="left" w:leader="dot" w:pos="9781"/>
                <w:tab w:val="left" w:leader="dot" w:pos="16443"/>
              </w:tabs>
              <w:spacing w:before="240" w:after="0" w:line="240" w:lineRule="auto"/>
              <w:ind w:left="567" w:hanging="567"/>
              <w:jc w:val="both"/>
              <w:rPr>
                <w:rFonts w:ascii="Cambria" w:eastAsia="Times New Roman" w:hAnsi="Cambria" w:cs="Times New Roman"/>
                <w:lang w:eastAsia="hu-HU"/>
              </w:rPr>
            </w:pPr>
            <w:r w:rsidRPr="00FF75F4">
              <w:rPr>
                <w:rFonts w:ascii="Cambria" w:eastAsia="Times New Roman" w:hAnsi="Cambria" w:cs="Times New Roman"/>
                <w:lang w:eastAsia="hu-HU"/>
              </w:rPr>
              <w:lastRenderedPageBreak/>
              <w:t>A költségvetési szerv főtevékenységének államháztartási szakágazati besorolása:</w:t>
            </w:r>
          </w:p>
          <w:tbl>
            <w:tblPr>
              <w:tblStyle w:val="Rcsostblzat"/>
              <w:tblW w:w="5000" w:type="pct"/>
              <w:tblLook w:val="04A0" w:firstRow="1" w:lastRow="0" w:firstColumn="1" w:lastColumn="0" w:noHBand="0" w:noVBand="1"/>
            </w:tblPr>
            <w:tblGrid>
              <w:gridCol w:w="338"/>
              <w:gridCol w:w="1239"/>
              <w:gridCol w:w="4217"/>
            </w:tblGrid>
            <w:tr w:rsidR="00FF75F4" w:rsidRPr="00FF75F4" w:rsidTr="00F66D69">
              <w:tc>
                <w:tcPr>
                  <w:tcW w:w="288" w:type="pct"/>
                  <w:vAlign w:val="center"/>
                </w:tcPr>
                <w:p w:rsidR="00FF75F4" w:rsidRPr="00FF75F4" w:rsidRDefault="00FF75F4" w:rsidP="00FF75F4">
                  <w:pPr>
                    <w:tabs>
                      <w:tab w:val="left" w:leader="dot" w:pos="9072"/>
                      <w:tab w:val="left" w:leader="dot" w:pos="9781"/>
                      <w:tab w:val="left" w:leader="dot" w:pos="16443"/>
                    </w:tabs>
                    <w:spacing w:before="80"/>
                    <w:jc w:val="center"/>
                    <w:rPr>
                      <w:rFonts w:ascii="Cambria" w:eastAsia="Times New Roman" w:hAnsi="Cambria" w:cs="Times New Roman"/>
                      <w:lang w:eastAsia="hu-HU"/>
                    </w:rPr>
                  </w:pPr>
                </w:p>
              </w:tc>
              <w:tc>
                <w:tcPr>
                  <w:tcW w:w="1068" w:type="pct"/>
                </w:tcPr>
                <w:p w:rsidR="00FF75F4" w:rsidRPr="00FF75F4" w:rsidRDefault="00FF75F4" w:rsidP="00FF75F4">
                  <w:pPr>
                    <w:tabs>
                      <w:tab w:val="left" w:leader="dot" w:pos="9072"/>
                      <w:tab w:val="left" w:leader="dot" w:pos="9781"/>
                      <w:tab w:val="left" w:leader="dot" w:pos="16443"/>
                    </w:tabs>
                    <w:spacing w:before="80"/>
                    <w:rPr>
                      <w:rFonts w:ascii="Cambria" w:eastAsia="Times New Roman" w:hAnsi="Cambria" w:cs="Times New Roman"/>
                      <w:lang w:eastAsia="hu-HU"/>
                    </w:rPr>
                  </w:pPr>
                  <w:r w:rsidRPr="00FF75F4">
                    <w:rPr>
                      <w:rFonts w:ascii="Cambria" w:eastAsia="Times New Roman" w:hAnsi="Cambria" w:cs="Times New Roman"/>
                      <w:lang w:eastAsia="hu-HU"/>
                    </w:rPr>
                    <w:t>szakágazat száma</w:t>
                  </w:r>
                </w:p>
              </w:tc>
              <w:tc>
                <w:tcPr>
                  <w:tcW w:w="3644" w:type="pct"/>
                </w:tcPr>
                <w:p w:rsidR="00FF75F4" w:rsidRPr="00FF75F4" w:rsidRDefault="00FF75F4" w:rsidP="00FF75F4">
                  <w:pPr>
                    <w:tabs>
                      <w:tab w:val="left" w:leader="dot" w:pos="9072"/>
                      <w:tab w:val="left" w:leader="dot" w:pos="9781"/>
                      <w:tab w:val="left" w:leader="dot" w:pos="16443"/>
                    </w:tabs>
                    <w:spacing w:before="80"/>
                    <w:rPr>
                      <w:rFonts w:ascii="Cambria" w:eastAsia="Times New Roman" w:hAnsi="Cambria" w:cs="Times New Roman"/>
                      <w:lang w:eastAsia="hu-HU"/>
                    </w:rPr>
                  </w:pPr>
                  <w:r w:rsidRPr="00FF75F4">
                    <w:rPr>
                      <w:rFonts w:ascii="Cambria" w:eastAsia="Times New Roman" w:hAnsi="Cambria" w:cs="Times New Roman"/>
                      <w:lang w:eastAsia="hu-HU"/>
                    </w:rPr>
                    <w:t>szakágazat megnevezése</w:t>
                  </w:r>
                </w:p>
              </w:tc>
            </w:tr>
            <w:tr w:rsidR="00FF75F4" w:rsidRPr="00FF75F4" w:rsidTr="00F66D69">
              <w:tc>
                <w:tcPr>
                  <w:tcW w:w="288" w:type="pct"/>
                  <w:vAlign w:val="center"/>
                </w:tcPr>
                <w:p w:rsidR="00FF75F4" w:rsidRPr="00FF75F4" w:rsidRDefault="00FF75F4" w:rsidP="00FF75F4">
                  <w:pPr>
                    <w:tabs>
                      <w:tab w:val="left" w:leader="dot" w:pos="9072"/>
                      <w:tab w:val="left" w:leader="dot" w:pos="9781"/>
                      <w:tab w:val="left" w:leader="dot" w:pos="16443"/>
                    </w:tabs>
                    <w:spacing w:before="80"/>
                    <w:jc w:val="center"/>
                    <w:rPr>
                      <w:rFonts w:ascii="Cambria" w:eastAsia="Times New Roman" w:hAnsi="Cambria" w:cs="Times New Roman"/>
                      <w:lang w:eastAsia="hu-HU"/>
                    </w:rPr>
                  </w:pPr>
                  <w:r w:rsidRPr="00FF75F4">
                    <w:rPr>
                      <w:rFonts w:ascii="Cambria" w:eastAsia="Times New Roman" w:hAnsi="Cambria" w:cs="Times New Roman"/>
                      <w:lang w:eastAsia="hu-HU"/>
                    </w:rPr>
                    <w:t>1</w:t>
                  </w:r>
                </w:p>
              </w:tc>
              <w:tc>
                <w:tcPr>
                  <w:tcW w:w="1068" w:type="pct"/>
                </w:tcPr>
                <w:p w:rsidR="00FF75F4" w:rsidRPr="00FF75F4" w:rsidRDefault="00FF75F4" w:rsidP="00FF75F4">
                  <w:pPr>
                    <w:tabs>
                      <w:tab w:val="left" w:leader="dot" w:pos="9072"/>
                      <w:tab w:val="left" w:leader="dot" w:pos="9781"/>
                      <w:tab w:val="left" w:leader="dot" w:pos="16443"/>
                    </w:tabs>
                    <w:spacing w:before="80"/>
                    <w:rPr>
                      <w:rFonts w:ascii="Cambria" w:eastAsia="Times New Roman" w:hAnsi="Cambria" w:cs="Times New Roman"/>
                      <w:lang w:eastAsia="hu-HU"/>
                    </w:rPr>
                  </w:pPr>
                  <w:r w:rsidRPr="00FF75F4">
                    <w:rPr>
                      <w:rFonts w:ascii="Cambria" w:eastAsia="Times New Roman" w:hAnsi="Cambria" w:cs="Times New Roman"/>
                      <w:lang w:eastAsia="hu-HU"/>
                    </w:rPr>
                    <w:t>841105</w:t>
                  </w:r>
                </w:p>
              </w:tc>
              <w:tc>
                <w:tcPr>
                  <w:tcW w:w="3644" w:type="pct"/>
                </w:tcPr>
                <w:p w:rsidR="00FF75F4" w:rsidRPr="00FF75F4" w:rsidRDefault="00FF75F4" w:rsidP="00FF75F4">
                  <w:pPr>
                    <w:tabs>
                      <w:tab w:val="left" w:leader="dot" w:pos="9072"/>
                      <w:tab w:val="left" w:leader="dot" w:pos="9781"/>
                      <w:tab w:val="left" w:leader="dot" w:pos="16443"/>
                    </w:tabs>
                    <w:spacing w:before="80"/>
                    <w:rPr>
                      <w:rFonts w:ascii="Cambria" w:eastAsia="Times New Roman" w:hAnsi="Cambria" w:cs="Times New Roman"/>
                      <w:lang w:eastAsia="hu-HU"/>
                    </w:rPr>
                  </w:pPr>
                  <w:r w:rsidRPr="00FF75F4">
                    <w:rPr>
                      <w:rFonts w:ascii="Cambria" w:eastAsia="Times New Roman" w:hAnsi="Cambria" w:cs="Times New Roman"/>
                      <w:lang w:eastAsia="hu-HU"/>
                    </w:rPr>
                    <w:t>Helyi önkormányzatok és társulások igazgatási tevékenysége</w:t>
                  </w:r>
                </w:p>
              </w:tc>
            </w:tr>
          </w:tbl>
          <w:p w:rsidR="00FF75F4" w:rsidRPr="00FF75F4" w:rsidRDefault="00FF75F4" w:rsidP="00FF75F4">
            <w:pPr>
              <w:numPr>
                <w:ilvl w:val="1"/>
                <w:numId w:val="2"/>
              </w:numPr>
              <w:tabs>
                <w:tab w:val="left" w:leader="dot" w:pos="9072"/>
                <w:tab w:val="left" w:leader="dot" w:pos="9781"/>
                <w:tab w:val="left" w:leader="dot" w:pos="16443"/>
              </w:tabs>
              <w:spacing w:before="240" w:after="0" w:line="240" w:lineRule="auto"/>
              <w:ind w:left="567" w:hanging="567"/>
              <w:jc w:val="both"/>
              <w:rPr>
                <w:rFonts w:ascii="Cambria" w:eastAsia="Times New Roman" w:hAnsi="Cambria" w:cs="Times New Roman"/>
                <w:lang w:eastAsia="hu-HU"/>
              </w:rPr>
            </w:pPr>
            <w:r w:rsidRPr="00FF75F4">
              <w:rPr>
                <w:rFonts w:ascii="Cambria" w:eastAsia="Times New Roman" w:hAnsi="Cambria" w:cs="Times New Roman"/>
                <w:lang w:eastAsia="hu-HU"/>
              </w:rPr>
              <w:t>A költségvetési szerv alaptevékenysége: A közös hivatal ellátja a Mötv.-ben és a vonatkozó egyéb jogszabályokban a számára meghatározott feladatokat Nagykozár és Magyarsarlós települések vonatkozásában. A közös hivatal feladatait részletesen a társult települések önkormányzatai által jóváhagyott, a közös hivatal működtetésére és fenntartására létrejött megállapodás tartalmazza.</w:t>
            </w:r>
          </w:p>
          <w:p w:rsidR="00FF75F4" w:rsidRPr="00FF75F4" w:rsidRDefault="00FF75F4" w:rsidP="00FF75F4">
            <w:pPr>
              <w:numPr>
                <w:ilvl w:val="1"/>
                <w:numId w:val="2"/>
              </w:numPr>
              <w:tabs>
                <w:tab w:val="left" w:leader="dot" w:pos="9072"/>
                <w:tab w:val="left" w:leader="dot" w:pos="9781"/>
                <w:tab w:val="left" w:leader="dot" w:pos="16443"/>
              </w:tabs>
              <w:spacing w:before="240" w:after="0" w:line="240" w:lineRule="auto"/>
              <w:ind w:left="567" w:hanging="567"/>
              <w:jc w:val="both"/>
              <w:rPr>
                <w:rFonts w:ascii="Cambria" w:eastAsia="Times New Roman" w:hAnsi="Cambria" w:cs="Times New Roman"/>
                <w:lang w:eastAsia="hu-HU"/>
              </w:rPr>
            </w:pPr>
            <w:r w:rsidRPr="00FF75F4">
              <w:rPr>
                <w:rFonts w:ascii="Cambria" w:eastAsia="Times New Roman" w:hAnsi="Cambria" w:cs="Times New Roman"/>
                <w:lang w:eastAsia="hu-HU"/>
              </w:rPr>
              <w:t xml:space="preserve"> költségvetési szerv alaptevékenységének kormányzati funkció szerinti megjelölése:</w:t>
            </w:r>
          </w:p>
          <w:tbl>
            <w:tblPr>
              <w:tblStyle w:val="Rcsostblzat"/>
              <w:tblW w:w="5000" w:type="pct"/>
              <w:tblLook w:val="04A0" w:firstRow="1" w:lastRow="0" w:firstColumn="1" w:lastColumn="0" w:noHBand="0" w:noVBand="1"/>
            </w:tblPr>
            <w:tblGrid>
              <w:gridCol w:w="338"/>
              <w:gridCol w:w="1407"/>
              <w:gridCol w:w="4049"/>
            </w:tblGrid>
            <w:tr w:rsidR="00FF75F4" w:rsidRPr="00FF75F4" w:rsidTr="00F66D69">
              <w:tc>
                <w:tcPr>
                  <w:tcW w:w="288" w:type="pct"/>
                  <w:vAlign w:val="center"/>
                </w:tcPr>
                <w:p w:rsidR="00FF75F4" w:rsidRPr="00FF75F4" w:rsidRDefault="00FF75F4" w:rsidP="00FF75F4">
                  <w:pPr>
                    <w:tabs>
                      <w:tab w:val="left" w:leader="dot" w:pos="9072"/>
                      <w:tab w:val="left" w:leader="dot" w:pos="16443"/>
                    </w:tabs>
                    <w:spacing w:before="80"/>
                    <w:jc w:val="center"/>
                    <w:rPr>
                      <w:rFonts w:ascii="Cambria" w:eastAsia="Times New Roman" w:hAnsi="Cambria" w:cs="Times New Roman"/>
                      <w:lang w:eastAsia="hu-HU"/>
                    </w:rPr>
                  </w:pPr>
                </w:p>
              </w:tc>
              <w:tc>
                <w:tcPr>
                  <w:tcW w:w="1068" w:type="pct"/>
                </w:tcPr>
                <w:p w:rsidR="00FF75F4" w:rsidRPr="00FF75F4" w:rsidRDefault="00FF75F4" w:rsidP="00FF75F4">
                  <w:pPr>
                    <w:tabs>
                      <w:tab w:val="left" w:leader="dot" w:pos="9072"/>
                      <w:tab w:val="left" w:leader="dot" w:pos="16443"/>
                    </w:tabs>
                    <w:spacing w:before="80"/>
                    <w:rPr>
                      <w:rFonts w:ascii="Cambria" w:eastAsia="Times New Roman" w:hAnsi="Cambria" w:cs="Times New Roman"/>
                      <w:lang w:eastAsia="hu-HU"/>
                    </w:rPr>
                  </w:pPr>
                  <w:r w:rsidRPr="00FF75F4">
                    <w:rPr>
                      <w:rFonts w:ascii="Cambria" w:eastAsia="Times New Roman" w:hAnsi="Cambria" w:cs="Times New Roman"/>
                      <w:lang w:eastAsia="hu-HU"/>
                    </w:rPr>
                    <w:t>kormányzati funkciószám</w:t>
                  </w:r>
                </w:p>
              </w:tc>
              <w:tc>
                <w:tcPr>
                  <w:tcW w:w="3644" w:type="pct"/>
                </w:tcPr>
                <w:p w:rsidR="00FF75F4" w:rsidRPr="00FF75F4" w:rsidRDefault="00FF75F4" w:rsidP="00FF75F4">
                  <w:pPr>
                    <w:tabs>
                      <w:tab w:val="left" w:leader="dot" w:pos="9072"/>
                      <w:tab w:val="left" w:leader="dot" w:pos="16443"/>
                    </w:tabs>
                    <w:spacing w:before="80"/>
                    <w:rPr>
                      <w:rFonts w:ascii="Cambria" w:eastAsia="Times New Roman" w:hAnsi="Cambria" w:cs="Times New Roman"/>
                      <w:lang w:eastAsia="hu-HU"/>
                    </w:rPr>
                  </w:pPr>
                  <w:r w:rsidRPr="00FF75F4">
                    <w:rPr>
                      <w:rFonts w:ascii="Cambria" w:eastAsia="Times New Roman" w:hAnsi="Cambria" w:cs="Times New Roman"/>
                      <w:lang w:eastAsia="hu-HU"/>
                    </w:rPr>
                    <w:t>kormányzati funkció megnevezése</w:t>
                  </w:r>
                </w:p>
              </w:tc>
            </w:tr>
            <w:tr w:rsidR="00FF75F4" w:rsidRPr="00FF75F4" w:rsidTr="00F66D69">
              <w:tc>
                <w:tcPr>
                  <w:tcW w:w="288" w:type="pct"/>
                  <w:vAlign w:val="center"/>
                </w:tcPr>
                <w:p w:rsidR="00FF75F4" w:rsidRPr="00FF75F4" w:rsidRDefault="00FF75F4" w:rsidP="00FF75F4">
                  <w:pPr>
                    <w:tabs>
                      <w:tab w:val="left" w:leader="dot" w:pos="9072"/>
                      <w:tab w:val="left" w:leader="dot" w:pos="16443"/>
                    </w:tabs>
                    <w:spacing w:before="80"/>
                    <w:jc w:val="center"/>
                    <w:rPr>
                      <w:rFonts w:ascii="Cambria" w:eastAsia="Times New Roman" w:hAnsi="Cambria" w:cs="Times New Roman"/>
                      <w:lang w:eastAsia="hu-HU"/>
                    </w:rPr>
                  </w:pPr>
                  <w:r w:rsidRPr="00FF75F4">
                    <w:rPr>
                      <w:rFonts w:ascii="Cambria" w:eastAsia="Times New Roman" w:hAnsi="Cambria" w:cs="Times New Roman"/>
                      <w:lang w:eastAsia="hu-HU"/>
                    </w:rPr>
                    <w:t>1</w:t>
                  </w:r>
                </w:p>
              </w:tc>
              <w:tc>
                <w:tcPr>
                  <w:tcW w:w="1068" w:type="pct"/>
                </w:tcPr>
                <w:p w:rsidR="00FF75F4" w:rsidRPr="00FF75F4" w:rsidRDefault="00FF75F4" w:rsidP="00FF75F4">
                  <w:pPr>
                    <w:tabs>
                      <w:tab w:val="left" w:leader="dot" w:pos="9072"/>
                      <w:tab w:val="left" w:leader="dot" w:pos="16443"/>
                    </w:tabs>
                    <w:spacing w:before="80"/>
                    <w:rPr>
                      <w:rFonts w:ascii="Cambria" w:eastAsia="Times New Roman" w:hAnsi="Cambria" w:cs="Times New Roman"/>
                      <w:lang w:eastAsia="hu-HU"/>
                    </w:rPr>
                  </w:pPr>
                  <w:r w:rsidRPr="00FF75F4">
                    <w:rPr>
                      <w:rFonts w:ascii="Cambria" w:eastAsia="Times New Roman" w:hAnsi="Cambria" w:cs="Times New Roman"/>
                      <w:lang w:eastAsia="hu-HU"/>
                    </w:rPr>
                    <w:t>011130</w:t>
                  </w:r>
                </w:p>
              </w:tc>
              <w:tc>
                <w:tcPr>
                  <w:tcW w:w="3644" w:type="pct"/>
                </w:tcPr>
                <w:p w:rsidR="00FF75F4" w:rsidRPr="00FF75F4" w:rsidRDefault="00FF75F4" w:rsidP="00FF75F4">
                  <w:pPr>
                    <w:tabs>
                      <w:tab w:val="left" w:leader="dot" w:pos="9072"/>
                      <w:tab w:val="left" w:leader="dot" w:pos="16443"/>
                    </w:tabs>
                    <w:spacing w:before="80"/>
                    <w:rPr>
                      <w:rFonts w:ascii="Cambria" w:eastAsia="Times New Roman" w:hAnsi="Cambria" w:cs="Times New Roman"/>
                      <w:lang w:eastAsia="hu-HU"/>
                    </w:rPr>
                  </w:pPr>
                  <w:r w:rsidRPr="00FF75F4">
                    <w:rPr>
                      <w:rFonts w:ascii="Cambria" w:eastAsia="Times New Roman" w:hAnsi="Cambria" w:cs="Times New Roman"/>
                      <w:lang w:eastAsia="hu-HU"/>
                    </w:rPr>
                    <w:t>Önkormányzatok és önkormányzati hivatalok jogalkotó és általános igazgatási tevékenysége</w:t>
                  </w:r>
                </w:p>
              </w:tc>
            </w:tr>
            <w:tr w:rsidR="00FF75F4" w:rsidRPr="00FF75F4" w:rsidTr="00F66D69">
              <w:tc>
                <w:tcPr>
                  <w:tcW w:w="288" w:type="pct"/>
                  <w:vAlign w:val="center"/>
                </w:tcPr>
                <w:p w:rsidR="00FF75F4" w:rsidRPr="00FF75F4" w:rsidRDefault="00FF75F4" w:rsidP="00FF75F4">
                  <w:pPr>
                    <w:tabs>
                      <w:tab w:val="left" w:leader="dot" w:pos="9072"/>
                      <w:tab w:val="left" w:leader="dot" w:pos="16443"/>
                    </w:tabs>
                    <w:spacing w:before="80"/>
                    <w:jc w:val="center"/>
                    <w:rPr>
                      <w:rFonts w:ascii="Cambria" w:eastAsia="Times New Roman" w:hAnsi="Cambria" w:cs="Times New Roman"/>
                      <w:lang w:eastAsia="hu-HU"/>
                    </w:rPr>
                  </w:pPr>
                  <w:r w:rsidRPr="00FF75F4">
                    <w:rPr>
                      <w:rFonts w:ascii="Cambria" w:eastAsia="Times New Roman" w:hAnsi="Cambria" w:cs="Times New Roman"/>
                      <w:lang w:eastAsia="hu-HU"/>
                    </w:rPr>
                    <w:t>2</w:t>
                  </w:r>
                </w:p>
              </w:tc>
              <w:tc>
                <w:tcPr>
                  <w:tcW w:w="1068" w:type="pct"/>
                </w:tcPr>
                <w:p w:rsidR="00FF75F4" w:rsidRPr="00FF75F4" w:rsidRDefault="00FF75F4" w:rsidP="00FF75F4">
                  <w:pPr>
                    <w:tabs>
                      <w:tab w:val="left" w:leader="dot" w:pos="9072"/>
                      <w:tab w:val="left" w:leader="dot" w:pos="16443"/>
                    </w:tabs>
                    <w:spacing w:before="80"/>
                    <w:rPr>
                      <w:rFonts w:ascii="Cambria" w:eastAsia="Times New Roman" w:hAnsi="Cambria" w:cs="Times New Roman"/>
                      <w:lang w:eastAsia="hu-HU"/>
                    </w:rPr>
                  </w:pPr>
                  <w:r w:rsidRPr="00FF75F4">
                    <w:rPr>
                      <w:rFonts w:ascii="Cambria" w:eastAsia="Times New Roman" w:hAnsi="Cambria" w:cs="Times New Roman"/>
                      <w:lang w:eastAsia="hu-HU"/>
                    </w:rPr>
                    <w:t>011140</w:t>
                  </w:r>
                </w:p>
              </w:tc>
              <w:tc>
                <w:tcPr>
                  <w:tcW w:w="3644" w:type="pct"/>
                </w:tcPr>
                <w:p w:rsidR="00FF75F4" w:rsidRPr="00FF75F4" w:rsidRDefault="00FF75F4" w:rsidP="00FF75F4">
                  <w:pPr>
                    <w:tabs>
                      <w:tab w:val="left" w:leader="dot" w:pos="9072"/>
                      <w:tab w:val="left" w:leader="dot" w:pos="16443"/>
                    </w:tabs>
                    <w:spacing w:before="80"/>
                    <w:rPr>
                      <w:rFonts w:ascii="Cambria" w:eastAsia="Times New Roman" w:hAnsi="Cambria" w:cs="Times New Roman"/>
                      <w:lang w:eastAsia="hu-HU"/>
                    </w:rPr>
                  </w:pPr>
                  <w:r w:rsidRPr="00FF75F4">
                    <w:rPr>
                      <w:rFonts w:ascii="Cambria" w:eastAsia="Times New Roman" w:hAnsi="Cambria" w:cs="Times New Roman"/>
                      <w:lang w:eastAsia="hu-HU"/>
                    </w:rPr>
                    <w:t xml:space="preserve">Országos és helyi nemzetiségi önkormányzatok igazgatási tevékenysége </w:t>
                  </w:r>
                </w:p>
              </w:tc>
            </w:tr>
            <w:tr w:rsidR="00FF75F4" w:rsidRPr="00FF75F4" w:rsidTr="00F66D69">
              <w:tc>
                <w:tcPr>
                  <w:tcW w:w="288" w:type="pct"/>
                  <w:vAlign w:val="center"/>
                </w:tcPr>
                <w:p w:rsidR="00FF75F4" w:rsidRPr="00FF75F4" w:rsidRDefault="00FF75F4" w:rsidP="00FF75F4">
                  <w:pPr>
                    <w:tabs>
                      <w:tab w:val="left" w:leader="dot" w:pos="9072"/>
                      <w:tab w:val="left" w:leader="dot" w:pos="16443"/>
                    </w:tabs>
                    <w:spacing w:before="80"/>
                    <w:jc w:val="center"/>
                    <w:rPr>
                      <w:rFonts w:ascii="Cambria" w:eastAsia="Times New Roman" w:hAnsi="Cambria" w:cs="Times New Roman"/>
                      <w:lang w:eastAsia="hu-HU"/>
                    </w:rPr>
                  </w:pPr>
                  <w:r w:rsidRPr="00FF75F4">
                    <w:rPr>
                      <w:rFonts w:ascii="Cambria" w:eastAsia="Times New Roman" w:hAnsi="Cambria" w:cs="Times New Roman"/>
                      <w:lang w:eastAsia="hu-HU"/>
                    </w:rPr>
                    <w:t>3</w:t>
                  </w:r>
                </w:p>
              </w:tc>
              <w:tc>
                <w:tcPr>
                  <w:tcW w:w="1068" w:type="pct"/>
                </w:tcPr>
                <w:p w:rsidR="00FF75F4" w:rsidRPr="00FF75F4" w:rsidRDefault="00FF75F4" w:rsidP="00FF75F4">
                  <w:pPr>
                    <w:tabs>
                      <w:tab w:val="left" w:leader="dot" w:pos="9072"/>
                      <w:tab w:val="left" w:leader="dot" w:pos="16443"/>
                    </w:tabs>
                    <w:spacing w:before="80"/>
                    <w:rPr>
                      <w:rFonts w:ascii="Cambria" w:eastAsia="Times New Roman" w:hAnsi="Cambria" w:cs="Times New Roman"/>
                      <w:lang w:eastAsia="hu-HU"/>
                    </w:rPr>
                  </w:pPr>
                  <w:r w:rsidRPr="00FF75F4">
                    <w:rPr>
                      <w:rFonts w:ascii="Cambria" w:eastAsia="Times New Roman" w:hAnsi="Cambria" w:cs="Times New Roman"/>
                      <w:lang w:eastAsia="hu-HU"/>
                    </w:rPr>
                    <w:t>011220</w:t>
                  </w:r>
                </w:p>
              </w:tc>
              <w:tc>
                <w:tcPr>
                  <w:tcW w:w="3644" w:type="pct"/>
                </w:tcPr>
                <w:p w:rsidR="00FF75F4" w:rsidRPr="00FF75F4" w:rsidRDefault="00FF75F4" w:rsidP="00FF75F4">
                  <w:pPr>
                    <w:tabs>
                      <w:tab w:val="left" w:leader="dot" w:pos="9072"/>
                      <w:tab w:val="left" w:leader="dot" w:pos="16443"/>
                    </w:tabs>
                    <w:spacing w:before="80"/>
                    <w:rPr>
                      <w:rFonts w:ascii="Cambria" w:eastAsia="Times New Roman" w:hAnsi="Cambria" w:cs="Times New Roman"/>
                      <w:lang w:eastAsia="hu-HU"/>
                    </w:rPr>
                  </w:pPr>
                  <w:r w:rsidRPr="00FF75F4">
                    <w:rPr>
                      <w:rFonts w:ascii="Cambria" w:eastAsia="Times New Roman" w:hAnsi="Cambria" w:cs="Times New Roman"/>
                      <w:lang w:eastAsia="hu-HU"/>
                    </w:rPr>
                    <w:t>Adó-, vám- és jövedéki igazgatás</w:t>
                  </w:r>
                </w:p>
              </w:tc>
            </w:tr>
            <w:tr w:rsidR="00FF75F4" w:rsidRPr="00FF75F4" w:rsidTr="00F66D69">
              <w:tc>
                <w:tcPr>
                  <w:tcW w:w="288" w:type="pct"/>
                  <w:vAlign w:val="center"/>
                </w:tcPr>
                <w:p w:rsidR="00FF75F4" w:rsidRPr="00FF75F4" w:rsidRDefault="00FF75F4" w:rsidP="00FF75F4">
                  <w:pPr>
                    <w:tabs>
                      <w:tab w:val="left" w:leader="dot" w:pos="9072"/>
                      <w:tab w:val="left" w:leader="dot" w:pos="16443"/>
                    </w:tabs>
                    <w:spacing w:before="80"/>
                    <w:jc w:val="center"/>
                    <w:rPr>
                      <w:rFonts w:ascii="Cambria" w:eastAsia="Times New Roman" w:hAnsi="Cambria" w:cs="Times New Roman"/>
                      <w:lang w:eastAsia="hu-HU"/>
                    </w:rPr>
                  </w:pPr>
                  <w:r w:rsidRPr="00FF75F4">
                    <w:rPr>
                      <w:rFonts w:ascii="Cambria" w:eastAsia="Times New Roman" w:hAnsi="Cambria" w:cs="Times New Roman"/>
                      <w:lang w:eastAsia="hu-HU"/>
                    </w:rPr>
                    <w:t>4</w:t>
                  </w:r>
                </w:p>
              </w:tc>
              <w:tc>
                <w:tcPr>
                  <w:tcW w:w="1068" w:type="pct"/>
                </w:tcPr>
                <w:p w:rsidR="00FF75F4" w:rsidRPr="00FF75F4" w:rsidRDefault="00FF75F4" w:rsidP="00FF75F4">
                  <w:pPr>
                    <w:tabs>
                      <w:tab w:val="left" w:leader="dot" w:pos="9072"/>
                      <w:tab w:val="left" w:leader="dot" w:pos="16443"/>
                    </w:tabs>
                    <w:spacing w:before="80"/>
                    <w:rPr>
                      <w:rFonts w:ascii="Cambria" w:eastAsia="Times New Roman" w:hAnsi="Cambria" w:cs="Times New Roman"/>
                      <w:lang w:eastAsia="hu-HU"/>
                    </w:rPr>
                  </w:pPr>
                  <w:r w:rsidRPr="00FF75F4">
                    <w:rPr>
                      <w:rFonts w:ascii="Cambria" w:eastAsia="Times New Roman" w:hAnsi="Cambria" w:cs="Times New Roman"/>
                      <w:lang w:eastAsia="hu-HU"/>
                    </w:rPr>
                    <w:t>016010</w:t>
                  </w:r>
                </w:p>
              </w:tc>
              <w:tc>
                <w:tcPr>
                  <w:tcW w:w="3644" w:type="pct"/>
                </w:tcPr>
                <w:p w:rsidR="00FF75F4" w:rsidRPr="00FF75F4" w:rsidRDefault="00FF75F4" w:rsidP="00FF75F4">
                  <w:pPr>
                    <w:tabs>
                      <w:tab w:val="left" w:leader="dot" w:pos="9072"/>
                      <w:tab w:val="left" w:leader="dot" w:pos="16443"/>
                    </w:tabs>
                    <w:spacing w:before="80"/>
                    <w:rPr>
                      <w:rFonts w:ascii="Cambria" w:eastAsia="Times New Roman" w:hAnsi="Cambria" w:cs="Times New Roman"/>
                      <w:lang w:eastAsia="hu-HU"/>
                    </w:rPr>
                  </w:pPr>
                  <w:r w:rsidRPr="00FF75F4">
                    <w:rPr>
                      <w:rFonts w:ascii="Cambria" w:eastAsia="Times New Roman" w:hAnsi="Cambria" w:cs="Times New Roman"/>
                      <w:lang w:eastAsia="hu-HU"/>
                    </w:rPr>
                    <w:t xml:space="preserve">Országgyűlési , önkormányzati és európai parlamenti képviselőválasztásokhoz kapcsolódó tevékenységek </w:t>
                  </w:r>
                </w:p>
              </w:tc>
            </w:tr>
            <w:tr w:rsidR="00FF75F4" w:rsidRPr="00FF75F4" w:rsidTr="00F66D69">
              <w:tc>
                <w:tcPr>
                  <w:tcW w:w="288" w:type="pct"/>
                  <w:vAlign w:val="center"/>
                </w:tcPr>
                <w:p w:rsidR="00FF75F4" w:rsidRPr="00FF75F4" w:rsidRDefault="00FF75F4" w:rsidP="00FF75F4">
                  <w:pPr>
                    <w:tabs>
                      <w:tab w:val="left" w:leader="dot" w:pos="9072"/>
                      <w:tab w:val="left" w:leader="dot" w:pos="16443"/>
                    </w:tabs>
                    <w:spacing w:before="80"/>
                    <w:jc w:val="center"/>
                    <w:rPr>
                      <w:rFonts w:ascii="Cambria" w:eastAsia="Times New Roman" w:hAnsi="Cambria" w:cs="Times New Roman"/>
                      <w:lang w:eastAsia="hu-HU"/>
                    </w:rPr>
                  </w:pPr>
                  <w:r w:rsidRPr="00FF75F4">
                    <w:rPr>
                      <w:rFonts w:ascii="Cambria" w:eastAsia="Times New Roman" w:hAnsi="Cambria" w:cs="Times New Roman"/>
                      <w:lang w:eastAsia="hu-HU"/>
                    </w:rPr>
                    <w:t>5</w:t>
                  </w:r>
                </w:p>
              </w:tc>
              <w:tc>
                <w:tcPr>
                  <w:tcW w:w="1068" w:type="pct"/>
                </w:tcPr>
                <w:p w:rsidR="00FF75F4" w:rsidRPr="00FF75F4" w:rsidRDefault="00FF75F4" w:rsidP="00FF75F4">
                  <w:pPr>
                    <w:tabs>
                      <w:tab w:val="left" w:leader="dot" w:pos="9072"/>
                      <w:tab w:val="left" w:leader="dot" w:pos="16443"/>
                    </w:tabs>
                    <w:spacing w:before="80"/>
                    <w:rPr>
                      <w:rFonts w:ascii="Cambria" w:eastAsia="Times New Roman" w:hAnsi="Cambria" w:cs="Times New Roman"/>
                      <w:lang w:eastAsia="hu-HU"/>
                    </w:rPr>
                  </w:pPr>
                  <w:r w:rsidRPr="00FF75F4">
                    <w:rPr>
                      <w:rFonts w:ascii="Cambria" w:eastAsia="Times New Roman" w:hAnsi="Cambria" w:cs="Times New Roman"/>
                      <w:lang w:eastAsia="hu-HU"/>
                    </w:rPr>
                    <w:t>016020</w:t>
                  </w:r>
                </w:p>
              </w:tc>
              <w:tc>
                <w:tcPr>
                  <w:tcW w:w="3644" w:type="pct"/>
                </w:tcPr>
                <w:p w:rsidR="00FF75F4" w:rsidRPr="00FF75F4" w:rsidRDefault="00FF75F4" w:rsidP="00FF75F4">
                  <w:pPr>
                    <w:tabs>
                      <w:tab w:val="left" w:leader="dot" w:pos="9072"/>
                      <w:tab w:val="left" w:leader="dot" w:pos="16443"/>
                    </w:tabs>
                    <w:spacing w:before="80"/>
                    <w:rPr>
                      <w:rFonts w:ascii="Cambria" w:eastAsia="Times New Roman" w:hAnsi="Cambria" w:cs="Times New Roman"/>
                      <w:lang w:eastAsia="hu-HU"/>
                    </w:rPr>
                  </w:pPr>
                  <w:r w:rsidRPr="00FF75F4">
                    <w:rPr>
                      <w:rFonts w:ascii="Cambria" w:eastAsia="Times New Roman" w:hAnsi="Cambria" w:cs="Times New Roman"/>
                      <w:lang w:eastAsia="hu-HU"/>
                    </w:rPr>
                    <w:t>Országos és helyi népszavazással kapcsolatos tevékenységek</w:t>
                  </w:r>
                </w:p>
              </w:tc>
            </w:tr>
            <w:tr w:rsidR="00FF75F4" w:rsidRPr="00FF75F4" w:rsidTr="00F66D69">
              <w:tc>
                <w:tcPr>
                  <w:tcW w:w="288" w:type="pct"/>
                  <w:vAlign w:val="center"/>
                </w:tcPr>
                <w:p w:rsidR="00FF75F4" w:rsidRPr="00FF75F4" w:rsidRDefault="00FF75F4" w:rsidP="00FF75F4">
                  <w:pPr>
                    <w:tabs>
                      <w:tab w:val="left" w:leader="dot" w:pos="9072"/>
                      <w:tab w:val="left" w:leader="dot" w:pos="16443"/>
                    </w:tabs>
                    <w:spacing w:before="80"/>
                    <w:jc w:val="center"/>
                    <w:rPr>
                      <w:rFonts w:ascii="Cambria" w:eastAsia="Times New Roman" w:hAnsi="Cambria" w:cs="Times New Roman"/>
                      <w:lang w:eastAsia="hu-HU"/>
                    </w:rPr>
                  </w:pPr>
                  <w:r w:rsidRPr="00FF75F4">
                    <w:rPr>
                      <w:rFonts w:ascii="Cambria" w:eastAsia="Times New Roman" w:hAnsi="Cambria" w:cs="Times New Roman"/>
                      <w:lang w:eastAsia="hu-HU"/>
                    </w:rPr>
                    <w:t>6</w:t>
                  </w:r>
                </w:p>
              </w:tc>
              <w:tc>
                <w:tcPr>
                  <w:tcW w:w="1068" w:type="pct"/>
                </w:tcPr>
                <w:p w:rsidR="00FF75F4" w:rsidRPr="00FF75F4" w:rsidRDefault="00FF75F4" w:rsidP="00FF75F4">
                  <w:pPr>
                    <w:tabs>
                      <w:tab w:val="left" w:leader="dot" w:pos="9072"/>
                      <w:tab w:val="left" w:leader="dot" w:pos="16443"/>
                    </w:tabs>
                    <w:spacing w:before="80"/>
                    <w:rPr>
                      <w:rFonts w:ascii="Cambria" w:eastAsia="Times New Roman" w:hAnsi="Cambria" w:cs="Times New Roman"/>
                      <w:lang w:eastAsia="hu-HU"/>
                    </w:rPr>
                  </w:pPr>
                  <w:r w:rsidRPr="00FF75F4">
                    <w:rPr>
                      <w:rFonts w:ascii="Cambria" w:eastAsia="Times New Roman" w:hAnsi="Cambria" w:cs="Times New Roman"/>
                      <w:lang w:eastAsia="hu-HU"/>
                    </w:rPr>
                    <w:t>016030</w:t>
                  </w:r>
                </w:p>
              </w:tc>
              <w:tc>
                <w:tcPr>
                  <w:tcW w:w="3644" w:type="pct"/>
                </w:tcPr>
                <w:p w:rsidR="00FF75F4" w:rsidRPr="00FF75F4" w:rsidRDefault="00FF75F4" w:rsidP="00FF75F4">
                  <w:pPr>
                    <w:tabs>
                      <w:tab w:val="left" w:leader="dot" w:pos="9072"/>
                      <w:tab w:val="left" w:leader="dot" w:pos="16443"/>
                    </w:tabs>
                    <w:spacing w:before="80"/>
                    <w:rPr>
                      <w:rFonts w:ascii="Cambria" w:eastAsia="Times New Roman" w:hAnsi="Cambria" w:cs="Times New Roman"/>
                      <w:lang w:eastAsia="hu-HU"/>
                    </w:rPr>
                  </w:pPr>
                  <w:r w:rsidRPr="00FF75F4">
                    <w:rPr>
                      <w:rFonts w:ascii="Cambria" w:eastAsia="Times New Roman" w:hAnsi="Cambria" w:cs="Times New Roman"/>
                      <w:lang w:eastAsia="hu-HU"/>
                    </w:rPr>
                    <w:t>Állampolgársági ügyek</w:t>
                  </w:r>
                </w:p>
              </w:tc>
            </w:tr>
            <w:tr w:rsidR="00FF75F4" w:rsidRPr="00FF75F4" w:rsidTr="00F66D69">
              <w:tc>
                <w:tcPr>
                  <w:tcW w:w="288" w:type="pct"/>
                  <w:vAlign w:val="center"/>
                </w:tcPr>
                <w:p w:rsidR="00FF75F4" w:rsidRPr="00FF75F4" w:rsidRDefault="00FF75F4" w:rsidP="00FF75F4">
                  <w:pPr>
                    <w:tabs>
                      <w:tab w:val="left" w:leader="dot" w:pos="9072"/>
                      <w:tab w:val="left" w:leader="dot" w:pos="16443"/>
                    </w:tabs>
                    <w:spacing w:before="80"/>
                    <w:jc w:val="center"/>
                    <w:rPr>
                      <w:rFonts w:ascii="Cambria" w:eastAsia="Times New Roman" w:hAnsi="Cambria" w:cs="Times New Roman"/>
                      <w:lang w:eastAsia="hu-HU"/>
                    </w:rPr>
                  </w:pPr>
                  <w:r w:rsidRPr="00FF75F4">
                    <w:rPr>
                      <w:rFonts w:ascii="Cambria" w:eastAsia="Times New Roman" w:hAnsi="Cambria" w:cs="Times New Roman"/>
                      <w:lang w:eastAsia="hu-HU"/>
                    </w:rPr>
                    <w:t>7</w:t>
                  </w:r>
                </w:p>
              </w:tc>
              <w:tc>
                <w:tcPr>
                  <w:tcW w:w="1068" w:type="pct"/>
                </w:tcPr>
                <w:p w:rsidR="00FF75F4" w:rsidRPr="00FF75F4" w:rsidRDefault="00FF75F4" w:rsidP="00FF75F4">
                  <w:pPr>
                    <w:tabs>
                      <w:tab w:val="left" w:leader="dot" w:pos="9072"/>
                      <w:tab w:val="left" w:leader="dot" w:pos="16443"/>
                    </w:tabs>
                    <w:spacing w:before="80"/>
                    <w:rPr>
                      <w:rFonts w:ascii="Cambria" w:eastAsia="Times New Roman" w:hAnsi="Cambria" w:cs="Times New Roman"/>
                      <w:lang w:eastAsia="hu-HU"/>
                    </w:rPr>
                  </w:pPr>
                  <w:r w:rsidRPr="00FF75F4">
                    <w:rPr>
                      <w:rFonts w:ascii="Cambria" w:eastAsia="Times New Roman" w:hAnsi="Cambria" w:cs="Times New Roman"/>
                      <w:lang w:eastAsia="hu-HU"/>
                    </w:rPr>
                    <w:t>109010</w:t>
                  </w:r>
                </w:p>
              </w:tc>
              <w:tc>
                <w:tcPr>
                  <w:tcW w:w="3644" w:type="pct"/>
                </w:tcPr>
                <w:p w:rsidR="00FF75F4" w:rsidRPr="00FF75F4" w:rsidRDefault="00FF75F4" w:rsidP="00FF75F4">
                  <w:pPr>
                    <w:tabs>
                      <w:tab w:val="left" w:leader="dot" w:pos="9072"/>
                      <w:tab w:val="left" w:leader="dot" w:pos="16443"/>
                    </w:tabs>
                    <w:spacing w:before="80"/>
                    <w:rPr>
                      <w:rFonts w:ascii="Cambria" w:eastAsia="Times New Roman" w:hAnsi="Cambria" w:cs="Times New Roman"/>
                      <w:lang w:eastAsia="hu-HU"/>
                    </w:rPr>
                  </w:pPr>
                  <w:r w:rsidRPr="00FF75F4">
                    <w:rPr>
                      <w:rFonts w:ascii="Cambria" w:eastAsia="Times New Roman" w:hAnsi="Cambria" w:cs="Times New Roman"/>
                      <w:lang w:eastAsia="hu-HU"/>
                    </w:rPr>
                    <w:t xml:space="preserve">Szociális szolgáltatások igazgatása </w:t>
                  </w:r>
                </w:p>
              </w:tc>
            </w:tr>
            <w:tr w:rsidR="00FF75F4" w:rsidRPr="00FF75F4" w:rsidTr="00F66D69">
              <w:tc>
                <w:tcPr>
                  <w:tcW w:w="288" w:type="pct"/>
                  <w:vAlign w:val="center"/>
                </w:tcPr>
                <w:p w:rsidR="00FF75F4" w:rsidRPr="00FF75F4" w:rsidRDefault="00FF75F4" w:rsidP="00FF75F4">
                  <w:pPr>
                    <w:tabs>
                      <w:tab w:val="left" w:leader="dot" w:pos="9072"/>
                      <w:tab w:val="left" w:leader="dot" w:pos="16443"/>
                    </w:tabs>
                    <w:spacing w:before="80"/>
                    <w:jc w:val="center"/>
                    <w:rPr>
                      <w:rFonts w:ascii="Cambria" w:eastAsia="Times New Roman" w:hAnsi="Cambria" w:cs="Times New Roman"/>
                      <w:lang w:eastAsia="hu-HU"/>
                    </w:rPr>
                  </w:pPr>
                  <w:r w:rsidRPr="00FF75F4">
                    <w:rPr>
                      <w:rFonts w:ascii="Cambria" w:eastAsia="Times New Roman" w:hAnsi="Cambria" w:cs="Times New Roman"/>
                      <w:lang w:eastAsia="hu-HU"/>
                    </w:rPr>
                    <w:t>8</w:t>
                  </w:r>
                </w:p>
              </w:tc>
              <w:tc>
                <w:tcPr>
                  <w:tcW w:w="1068" w:type="pct"/>
                </w:tcPr>
                <w:p w:rsidR="00FF75F4" w:rsidRPr="00FF75F4" w:rsidRDefault="00FF75F4" w:rsidP="00FF75F4">
                  <w:pPr>
                    <w:tabs>
                      <w:tab w:val="left" w:leader="dot" w:pos="9072"/>
                      <w:tab w:val="left" w:leader="dot" w:pos="16443"/>
                    </w:tabs>
                    <w:spacing w:before="80"/>
                    <w:rPr>
                      <w:rFonts w:ascii="Times New Roman" w:eastAsia="Times New Roman" w:hAnsi="Times New Roman" w:cs="Times New Roman"/>
                      <w:lang w:eastAsia="hu-HU"/>
                    </w:rPr>
                  </w:pPr>
                  <w:r w:rsidRPr="00FF75F4">
                    <w:rPr>
                      <w:rFonts w:ascii="Times New Roman" w:eastAsia="Calibri" w:hAnsi="Times New Roman" w:cs="Times New Roman"/>
                    </w:rPr>
                    <w:t>013210</w:t>
                  </w:r>
                </w:p>
              </w:tc>
              <w:tc>
                <w:tcPr>
                  <w:tcW w:w="3644" w:type="pct"/>
                </w:tcPr>
                <w:p w:rsidR="00FF75F4" w:rsidRPr="00FF75F4" w:rsidRDefault="00FF75F4" w:rsidP="00FF75F4">
                  <w:pPr>
                    <w:tabs>
                      <w:tab w:val="left" w:leader="dot" w:pos="9072"/>
                      <w:tab w:val="left" w:leader="dot" w:pos="16443"/>
                    </w:tabs>
                    <w:spacing w:before="80"/>
                    <w:rPr>
                      <w:rFonts w:ascii="Times New Roman" w:eastAsia="Times New Roman" w:hAnsi="Times New Roman" w:cs="Times New Roman"/>
                      <w:lang w:eastAsia="hu-HU"/>
                    </w:rPr>
                  </w:pPr>
                  <w:r w:rsidRPr="00FF75F4">
                    <w:rPr>
                      <w:rFonts w:ascii="Times New Roman" w:eastAsia="Calibri" w:hAnsi="Times New Roman" w:cs="Times New Roman"/>
                    </w:rPr>
                    <w:t>Átfogó tervezési és statisztikai szolgáltatások</w:t>
                  </w:r>
                </w:p>
              </w:tc>
            </w:tr>
          </w:tbl>
          <w:p w:rsidR="00FF75F4" w:rsidRPr="00FF75F4" w:rsidRDefault="00FF75F4" w:rsidP="00FF75F4">
            <w:pPr>
              <w:numPr>
                <w:ilvl w:val="1"/>
                <w:numId w:val="2"/>
              </w:numPr>
              <w:tabs>
                <w:tab w:val="left" w:leader="dot" w:pos="9072"/>
                <w:tab w:val="left" w:leader="dot" w:pos="9781"/>
                <w:tab w:val="left" w:leader="dot" w:pos="16443"/>
              </w:tabs>
              <w:spacing w:before="80" w:after="0" w:line="240" w:lineRule="auto"/>
              <w:ind w:left="567" w:hanging="567"/>
              <w:jc w:val="both"/>
              <w:rPr>
                <w:rFonts w:ascii="Cambria" w:eastAsia="Times New Roman" w:hAnsi="Cambria" w:cs="Times New Roman"/>
                <w:lang w:eastAsia="hu-HU"/>
              </w:rPr>
            </w:pPr>
            <w:r w:rsidRPr="00FF75F4">
              <w:rPr>
                <w:rFonts w:ascii="Cambria" w:eastAsia="Times New Roman" w:hAnsi="Cambria" w:cs="Times New Roman"/>
                <w:lang w:eastAsia="hu-HU"/>
              </w:rPr>
              <w:t>A költségvetési szerv illetékessége, működési területe: Nagykozár és Magyarsarlós Községek közigazgatási területe.</w:t>
            </w:r>
          </w:p>
          <w:p w:rsidR="00FF75F4" w:rsidRPr="00FF75F4" w:rsidRDefault="00FF75F4" w:rsidP="00FF75F4">
            <w:pPr>
              <w:numPr>
                <w:ilvl w:val="0"/>
                <w:numId w:val="2"/>
              </w:numPr>
              <w:tabs>
                <w:tab w:val="left" w:leader="dot" w:pos="9072"/>
                <w:tab w:val="left" w:leader="dot" w:pos="9781"/>
              </w:tabs>
              <w:spacing w:before="720" w:after="480" w:line="240" w:lineRule="auto"/>
              <w:jc w:val="center"/>
              <w:rPr>
                <w:rFonts w:ascii="Cambria" w:eastAsia="Times New Roman" w:hAnsi="Cambria" w:cs="Times New Roman"/>
                <w:b/>
                <w:sz w:val="28"/>
                <w:szCs w:val="24"/>
                <w:lang w:eastAsia="hu-HU"/>
              </w:rPr>
            </w:pPr>
            <w:r w:rsidRPr="00FF75F4">
              <w:rPr>
                <w:rFonts w:ascii="Cambria" w:eastAsia="Times New Roman" w:hAnsi="Cambria" w:cs="Times New Roman"/>
                <w:b/>
                <w:sz w:val="28"/>
                <w:szCs w:val="24"/>
                <w:lang w:eastAsia="hu-HU"/>
              </w:rPr>
              <w:t>A költségvetési szerv szervezete és működése</w:t>
            </w:r>
          </w:p>
          <w:p w:rsidR="00FF75F4" w:rsidRPr="00FF75F4" w:rsidRDefault="00FF75F4" w:rsidP="00FF75F4">
            <w:pPr>
              <w:numPr>
                <w:ilvl w:val="1"/>
                <w:numId w:val="2"/>
              </w:numPr>
              <w:tabs>
                <w:tab w:val="left" w:leader="dot" w:pos="9072"/>
                <w:tab w:val="left" w:leader="dot" w:pos="9781"/>
                <w:tab w:val="left" w:leader="dot" w:pos="16443"/>
              </w:tabs>
              <w:spacing w:before="80" w:after="0" w:line="240" w:lineRule="auto"/>
              <w:ind w:left="567" w:hanging="567"/>
              <w:jc w:val="both"/>
              <w:rPr>
                <w:rFonts w:ascii="Cambria" w:eastAsia="Times New Roman" w:hAnsi="Cambria" w:cs="Times New Roman"/>
                <w:lang w:eastAsia="hu-HU"/>
              </w:rPr>
            </w:pPr>
            <w:r w:rsidRPr="00FF75F4">
              <w:rPr>
                <w:rFonts w:ascii="Cambria" w:eastAsia="Times New Roman" w:hAnsi="Cambria" w:cs="Times New Roman"/>
                <w:lang w:eastAsia="hu-HU"/>
              </w:rPr>
              <w:lastRenderedPageBreak/>
              <w:t xml:space="preserve">A költségvetési szerv vezetőjének megbízási rendje: </w:t>
            </w:r>
            <w:r w:rsidRPr="00FF75F4">
              <w:rPr>
                <w:rFonts w:ascii="Cambria" w:eastAsia="Times New Roman" w:hAnsi="Cambria" w:cs="Times New Roman"/>
                <w:szCs w:val="24"/>
                <w:lang w:eastAsia="hu-HU"/>
              </w:rPr>
              <w:t>A</w:t>
            </w:r>
            <w:r w:rsidRPr="00FF75F4">
              <w:rPr>
                <w:rFonts w:ascii="Cambria" w:eastAsia="Times New Roman" w:hAnsi="Cambria" w:cs="Times New Roman"/>
                <w:lang w:eastAsia="hu-HU"/>
              </w:rPr>
              <w:t xml:space="preserve"> költségvetési szerv vezetőjének megbízási rendje: </w:t>
            </w:r>
            <w:r w:rsidRPr="00FF75F4">
              <w:rPr>
                <w:rFonts w:ascii="Cambria" w:eastAsia="Times New Roman" w:hAnsi="Cambria" w:cs="Times New Roman"/>
                <w:szCs w:val="24"/>
                <w:lang w:eastAsia="hu-HU"/>
              </w:rPr>
              <w:t>A jegyző kinevezése a Mötv. 82.-83. §-ai, valamint a közszolgálati tisztviselőkről szóló 2011. évi CXCIX. törvény rendelkezései szerint történik. Az érintett települések polgármesterei – pályázat alapján, határozott időre – nevezik ki a jegyzőt. A jegyző kinevezéséhez, felmentéséhez az érintett települések polgármestereinek lakosságszám-arányos, többségi döntése szükséges. A jegyző tekintetében az egyéb munkáltatói jogokat a székhely település polgármestere gyakorolja.</w:t>
            </w:r>
          </w:p>
          <w:p w:rsidR="00FF75F4" w:rsidRPr="00FF75F4" w:rsidRDefault="00FF75F4" w:rsidP="00FF75F4">
            <w:pPr>
              <w:numPr>
                <w:ilvl w:val="1"/>
                <w:numId w:val="2"/>
              </w:numPr>
              <w:tabs>
                <w:tab w:val="left" w:leader="dot" w:pos="9072"/>
              </w:tabs>
              <w:spacing w:before="240" w:after="0" w:line="240" w:lineRule="auto"/>
              <w:ind w:left="567" w:hanging="567"/>
              <w:jc w:val="both"/>
              <w:rPr>
                <w:rFonts w:ascii="Cambria" w:eastAsia="Times New Roman" w:hAnsi="Cambria" w:cs="Times New Roman"/>
                <w:lang w:eastAsia="hu-HU"/>
              </w:rPr>
            </w:pPr>
            <w:r w:rsidRPr="00FF75F4">
              <w:rPr>
                <w:rFonts w:ascii="Cambria" w:eastAsia="Times New Roman" w:hAnsi="Cambria" w:cs="Times New Roman"/>
                <w:lang w:eastAsia="hu-HU"/>
              </w:rPr>
              <w:t>A költségvetési szervnél alkalmazásban álló személyek jogviszonya:</w:t>
            </w:r>
          </w:p>
          <w:tbl>
            <w:tblPr>
              <w:tblStyle w:val="Rcsostblzat"/>
              <w:tblW w:w="5000" w:type="pct"/>
              <w:tblLook w:val="04A0" w:firstRow="1" w:lastRow="0" w:firstColumn="1" w:lastColumn="0" w:noHBand="0" w:noVBand="1"/>
            </w:tblPr>
            <w:tblGrid>
              <w:gridCol w:w="338"/>
              <w:gridCol w:w="1958"/>
              <w:gridCol w:w="3498"/>
            </w:tblGrid>
            <w:tr w:rsidR="00FF75F4" w:rsidRPr="00FF75F4" w:rsidTr="00F66D69">
              <w:tc>
                <w:tcPr>
                  <w:tcW w:w="288" w:type="pct"/>
                  <w:vAlign w:val="center"/>
                </w:tcPr>
                <w:p w:rsidR="00FF75F4" w:rsidRPr="00FF75F4" w:rsidRDefault="00FF75F4" w:rsidP="00FF75F4">
                  <w:pPr>
                    <w:tabs>
                      <w:tab w:val="left" w:leader="dot" w:pos="9072"/>
                      <w:tab w:val="left" w:leader="dot" w:pos="16443"/>
                    </w:tabs>
                    <w:spacing w:before="80"/>
                    <w:ind w:left="360"/>
                    <w:contextualSpacing/>
                    <w:rPr>
                      <w:rFonts w:ascii="Cambria" w:eastAsia="Times New Roman" w:hAnsi="Cambria" w:cs="Times New Roman"/>
                      <w:lang w:eastAsia="hu-HU"/>
                    </w:rPr>
                  </w:pPr>
                </w:p>
              </w:tc>
              <w:tc>
                <w:tcPr>
                  <w:tcW w:w="1692" w:type="pct"/>
                </w:tcPr>
                <w:p w:rsidR="00FF75F4" w:rsidRPr="00FF75F4" w:rsidRDefault="00FF75F4" w:rsidP="00FF75F4">
                  <w:pPr>
                    <w:tabs>
                      <w:tab w:val="left" w:leader="dot" w:pos="9072"/>
                      <w:tab w:val="left" w:leader="dot" w:pos="16443"/>
                    </w:tabs>
                    <w:spacing w:before="80"/>
                    <w:rPr>
                      <w:rFonts w:ascii="Cambria" w:eastAsia="Times New Roman" w:hAnsi="Cambria" w:cs="Times New Roman"/>
                      <w:lang w:eastAsia="hu-HU"/>
                    </w:rPr>
                  </w:pPr>
                  <w:r w:rsidRPr="00FF75F4">
                    <w:rPr>
                      <w:rFonts w:ascii="Cambria" w:eastAsia="Times New Roman" w:hAnsi="Cambria" w:cs="Times New Roman"/>
                      <w:lang w:eastAsia="hu-HU"/>
                    </w:rPr>
                    <w:t>foglalkoztatási jogviszony</w:t>
                  </w:r>
                </w:p>
              </w:tc>
              <w:tc>
                <w:tcPr>
                  <w:tcW w:w="3020" w:type="pct"/>
                </w:tcPr>
                <w:p w:rsidR="00FF75F4" w:rsidRPr="00FF75F4" w:rsidRDefault="00FF75F4" w:rsidP="00FF75F4">
                  <w:pPr>
                    <w:tabs>
                      <w:tab w:val="left" w:leader="dot" w:pos="9072"/>
                      <w:tab w:val="left" w:leader="dot" w:pos="16443"/>
                    </w:tabs>
                    <w:spacing w:before="80"/>
                    <w:rPr>
                      <w:rFonts w:ascii="Cambria" w:eastAsia="Times New Roman" w:hAnsi="Cambria" w:cs="Times New Roman"/>
                      <w:lang w:eastAsia="hu-HU"/>
                    </w:rPr>
                  </w:pPr>
                  <w:r w:rsidRPr="00FF75F4">
                    <w:rPr>
                      <w:rFonts w:ascii="Cambria" w:eastAsia="Times New Roman" w:hAnsi="Cambria" w:cs="Times New Roman"/>
                      <w:lang w:eastAsia="hu-HU"/>
                    </w:rPr>
                    <w:t>jogviszonyt szabályozó jogszabály</w:t>
                  </w:r>
                </w:p>
              </w:tc>
            </w:tr>
            <w:tr w:rsidR="00FF75F4" w:rsidRPr="00FF75F4" w:rsidTr="00F66D69">
              <w:tc>
                <w:tcPr>
                  <w:tcW w:w="288" w:type="pct"/>
                  <w:vAlign w:val="center"/>
                </w:tcPr>
                <w:p w:rsidR="00FF75F4" w:rsidRPr="00FF75F4" w:rsidRDefault="00FF75F4" w:rsidP="00FF75F4">
                  <w:pPr>
                    <w:tabs>
                      <w:tab w:val="left" w:leader="dot" w:pos="9072"/>
                      <w:tab w:val="left" w:leader="dot" w:pos="16443"/>
                    </w:tabs>
                    <w:spacing w:before="80"/>
                    <w:jc w:val="center"/>
                    <w:rPr>
                      <w:rFonts w:ascii="Cambria" w:eastAsia="Times New Roman" w:hAnsi="Cambria" w:cs="Times New Roman"/>
                      <w:lang w:eastAsia="hu-HU"/>
                    </w:rPr>
                  </w:pPr>
                  <w:r w:rsidRPr="00FF75F4">
                    <w:rPr>
                      <w:rFonts w:ascii="Cambria" w:eastAsia="Times New Roman" w:hAnsi="Cambria" w:cs="Times New Roman"/>
                      <w:lang w:eastAsia="hu-HU"/>
                    </w:rPr>
                    <w:t>1</w:t>
                  </w:r>
                </w:p>
              </w:tc>
              <w:tc>
                <w:tcPr>
                  <w:tcW w:w="1692" w:type="pct"/>
                </w:tcPr>
                <w:p w:rsidR="00FF75F4" w:rsidRPr="00FF75F4" w:rsidRDefault="00FF75F4" w:rsidP="00FF75F4">
                  <w:pPr>
                    <w:tabs>
                      <w:tab w:val="left" w:leader="dot" w:pos="9072"/>
                      <w:tab w:val="left" w:leader="dot" w:pos="16443"/>
                    </w:tabs>
                    <w:spacing w:before="80"/>
                    <w:rPr>
                      <w:rFonts w:ascii="Cambria" w:eastAsia="Times New Roman" w:hAnsi="Cambria" w:cs="Times New Roman"/>
                      <w:lang w:eastAsia="hu-HU"/>
                    </w:rPr>
                  </w:pPr>
                  <w:r w:rsidRPr="00FF75F4">
                    <w:rPr>
                      <w:rFonts w:ascii="Cambria" w:eastAsia="Times New Roman" w:hAnsi="Cambria" w:cs="Times New Roman"/>
                      <w:lang w:eastAsia="hu-HU"/>
                    </w:rPr>
                    <w:t>közszolgálati jogviszony</w:t>
                  </w:r>
                </w:p>
              </w:tc>
              <w:tc>
                <w:tcPr>
                  <w:tcW w:w="3020" w:type="pct"/>
                </w:tcPr>
                <w:p w:rsidR="00FF75F4" w:rsidRPr="00FF75F4" w:rsidRDefault="00FF75F4" w:rsidP="00FF75F4">
                  <w:pPr>
                    <w:tabs>
                      <w:tab w:val="left" w:leader="dot" w:pos="9072"/>
                      <w:tab w:val="left" w:leader="dot" w:pos="16443"/>
                    </w:tabs>
                    <w:spacing w:before="80"/>
                    <w:rPr>
                      <w:rFonts w:ascii="Cambria" w:eastAsia="Times New Roman" w:hAnsi="Cambria" w:cs="Times New Roman"/>
                      <w:lang w:eastAsia="hu-HU"/>
                    </w:rPr>
                  </w:pPr>
                  <w:r w:rsidRPr="00FF75F4">
                    <w:rPr>
                      <w:rFonts w:ascii="Cambria" w:eastAsia="Times New Roman" w:hAnsi="Cambria" w:cs="Times New Roman"/>
                      <w:lang w:eastAsia="hu-HU"/>
                    </w:rPr>
                    <w:t>a közszolgálati tisztviselőkről szóló 2011. évi CXCIX. törvény</w:t>
                  </w:r>
                </w:p>
              </w:tc>
            </w:tr>
            <w:tr w:rsidR="00FF75F4" w:rsidRPr="00FF75F4" w:rsidTr="00F66D69">
              <w:tc>
                <w:tcPr>
                  <w:tcW w:w="288" w:type="pct"/>
                  <w:vAlign w:val="center"/>
                </w:tcPr>
                <w:p w:rsidR="00FF75F4" w:rsidRPr="00FF75F4" w:rsidRDefault="00FF75F4" w:rsidP="00FF75F4">
                  <w:pPr>
                    <w:tabs>
                      <w:tab w:val="left" w:leader="dot" w:pos="9072"/>
                      <w:tab w:val="left" w:leader="dot" w:pos="16443"/>
                    </w:tabs>
                    <w:spacing w:before="80"/>
                    <w:jc w:val="center"/>
                    <w:rPr>
                      <w:rFonts w:ascii="Cambria" w:eastAsia="Times New Roman" w:hAnsi="Cambria" w:cs="Times New Roman"/>
                      <w:lang w:eastAsia="hu-HU"/>
                    </w:rPr>
                  </w:pPr>
                  <w:r w:rsidRPr="00FF75F4">
                    <w:rPr>
                      <w:rFonts w:ascii="Cambria" w:eastAsia="Times New Roman" w:hAnsi="Cambria" w:cs="Times New Roman"/>
                      <w:lang w:eastAsia="hu-HU"/>
                    </w:rPr>
                    <w:t>2</w:t>
                  </w:r>
                </w:p>
              </w:tc>
              <w:tc>
                <w:tcPr>
                  <w:tcW w:w="1692" w:type="pct"/>
                </w:tcPr>
                <w:p w:rsidR="00FF75F4" w:rsidRPr="00FF75F4" w:rsidRDefault="00FF75F4" w:rsidP="00FF75F4">
                  <w:pPr>
                    <w:tabs>
                      <w:tab w:val="left" w:leader="dot" w:pos="9072"/>
                      <w:tab w:val="left" w:leader="dot" w:pos="16443"/>
                    </w:tabs>
                    <w:spacing w:before="80"/>
                    <w:rPr>
                      <w:rFonts w:ascii="Cambria" w:eastAsia="Times New Roman" w:hAnsi="Cambria" w:cs="Times New Roman"/>
                      <w:lang w:eastAsia="hu-HU"/>
                    </w:rPr>
                  </w:pPr>
                  <w:r w:rsidRPr="00FF75F4">
                    <w:rPr>
                      <w:rFonts w:ascii="Cambria" w:eastAsia="Times New Roman" w:hAnsi="Cambria" w:cs="Times New Roman"/>
                      <w:lang w:eastAsia="hu-HU"/>
                    </w:rPr>
                    <w:t>megbízási jogviszony</w:t>
                  </w:r>
                </w:p>
              </w:tc>
              <w:tc>
                <w:tcPr>
                  <w:tcW w:w="3020" w:type="pct"/>
                </w:tcPr>
                <w:p w:rsidR="00FF75F4" w:rsidRPr="00FF75F4" w:rsidRDefault="00FF75F4" w:rsidP="00FF75F4">
                  <w:pPr>
                    <w:tabs>
                      <w:tab w:val="left" w:leader="dot" w:pos="9072"/>
                      <w:tab w:val="left" w:leader="dot" w:pos="16443"/>
                    </w:tabs>
                    <w:spacing w:before="80"/>
                    <w:rPr>
                      <w:rFonts w:ascii="Cambria" w:eastAsia="Times New Roman" w:hAnsi="Cambria" w:cs="Times New Roman"/>
                      <w:lang w:eastAsia="hu-HU"/>
                    </w:rPr>
                  </w:pPr>
                  <w:r w:rsidRPr="00FF75F4">
                    <w:rPr>
                      <w:rFonts w:ascii="Cambria" w:eastAsia="Times New Roman" w:hAnsi="Cambria" w:cs="Times New Roman"/>
                      <w:lang w:eastAsia="hu-HU"/>
                    </w:rPr>
                    <w:t>A Polgári Törvénykönyvről szóló 2013. évi V. törvény</w:t>
                  </w:r>
                </w:p>
              </w:tc>
            </w:tr>
          </w:tbl>
          <w:p w:rsidR="00FF75F4" w:rsidRPr="00FF75F4" w:rsidRDefault="00FF75F4" w:rsidP="00FF75F4">
            <w:pPr>
              <w:numPr>
                <w:ilvl w:val="0"/>
                <w:numId w:val="2"/>
              </w:numPr>
              <w:tabs>
                <w:tab w:val="left" w:leader="dot" w:pos="9072"/>
                <w:tab w:val="left" w:leader="dot" w:pos="9781"/>
              </w:tabs>
              <w:spacing w:before="720" w:after="480" w:line="240" w:lineRule="auto"/>
              <w:ind w:left="357" w:hanging="357"/>
              <w:jc w:val="center"/>
              <w:rPr>
                <w:rFonts w:ascii="Cambria" w:eastAsia="Times New Roman" w:hAnsi="Cambria" w:cs="Times New Roman"/>
                <w:b/>
                <w:sz w:val="28"/>
                <w:szCs w:val="24"/>
                <w:lang w:eastAsia="hu-HU"/>
              </w:rPr>
            </w:pPr>
            <w:r w:rsidRPr="00FF75F4">
              <w:rPr>
                <w:rFonts w:ascii="Cambria" w:eastAsia="Times New Roman" w:hAnsi="Cambria" w:cs="Times New Roman"/>
                <w:b/>
                <w:sz w:val="28"/>
                <w:szCs w:val="24"/>
                <w:lang w:eastAsia="hu-HU"/>
              </w:rPr>
              <w:t>Záró rendelkezés</w:t>
            </w:r>
          </w:p>
          <w:p w:rsidR="00FF75F4" w:rsidRPr="00FF75F4" w:rsidRDefault="00FF75F4" w:rsidP="00FF75F4">
            <w:pPr>
              <w:tabs>
                <w:tab w:val="left" w:leader="dot" w:pos="9072"/>
                <w:tab w:val="left" w:leader="dot" w:pos="9781"/>
                <w:tab w:val="left" w:leader="dot" w:pos="16443"/>
              </w:tabs>
              <w:spacing w:after="0" w:line="240" w:lineRule="auto"/>
              <w:jc w:val="both"/>
              <w:rPr>
                <w:rFonts w:ascii="Cambria" w:eastAsia="Times New Roman" w:hAnsi="Cambria" w:cs="Times New Roman"/>
                <w:szCs w:val="24"/>
                <w:lang w:eastAsia="hu-HU"/>
              </w:rPr>
            </w:pPr>
            <w:r w:rsidRPr="00FF75F4">
              <w:rPr>
                <w:rFonts w:ascii="Cambria" w:eastAsia="Times New Roman" w:hAnsi="Cambria" w:cs="Times New Roman"/>
                <w:szCs w:val="24"/>
                <w:lang w:eastAsia="hu-HU"/>
              </w:rPr>
              <w:t>Jelen alapító okiratot a törzskönyvi nyilvántartásba történő bejegyzés napjától kell alkalmazni, ezzel egyidejűleg a költségvetési szerv  2013. január 01. napján kelt alapító okiratot visszavonom.</w:t>
            </w:r>
          </w:p>
          <w:p w:rsidR="00FF75F4" w:rsidRPr="00FF75F4" w:rsidRDefault="00FF75F4" w:rsidP="00FF75F4">
            <w:pPr>
              <w:tabs>
                <w:tab w:val="left" w:leader="dot" w:pos="9072"/>
                <w:tab w:val="left" w:leader="dot" w:pos="16443"/>
              </w:tabs>
              <w:spacing w:before="600" w:after="0" w:line="240" w:lineRule="auto"/>
              <w:jc w:val="both"/>
              <w:rPr>
                <w:rFonts w:ascii="Cambria" w:eastAsia="Times New Roman" w:hAnsi="Cambria" w:cs="Times New Roman"/>
                <w:szCs w:val="24"/>
                <w:lang w:eastAsia="hu-HU"/>
              </w:rPr>
            </w:pPr>
            <w:r w:rsidRPr="00FF75F4">
              <w:rPr>
                <w:rFonts w:ascii="Cambria" w:eastAsia="Times New Roman" w:hAnsi="Cambria" w:cs="Times New Roman"/>
                <w:szCs w:val="24"/>
                <w:lang w:eastAsia="hu-HU"/>
              </w:rPr>
              <w:t xml:space="preserve">Kelt: Nagykozár, 2022. november 14. </w:t>
            </w:r>
          </w:p>
          <w:p w:rsidR="00FF75F4" w:rsidRPr="00FF75F4" w:rsidRDefault="00FF75F4" w:rsidP="00FF75F4">
            <w:pPr>
              <w:spacing w:after="200" w:line="276" w:lineRule="auto"/>
              <w:rPr>
                <w:rFonts w:ascii="Calibri" w:eastAsia="Calibri" w:hAnsi="Calibri" w:cs="Times New Roman"/>
              </w:rPr>
            </w:pPr>
          </w:p>
          <w:p w:rsidR="00FF75F4" w:rsidRPr="00FF75F4" w:rsidRDefault="00FF75F4" w:rsidP="00FF75F4">
            <w:pPr>
              <w:tabs>
                <w:tab w:val="left" w:pos="567"/>
                <w:tab w:val="right" w:leader="underscore" w:pos="3969"/>
                <w:tab w:val="left" w:pos="5103"/>
                <w:tab w:val="right" w:leader="underscore" w:pos="8505"/>
              </w:tabs>
              <w:spacing w:before="480" w:after="0" w:line="240" w:lineRule="auto"/>
              <w:jc w:val="both"/>
              <w:rPr>
                <w:rFonts w:ascii="Cambria" w:eastAsia="Times New Roman" w:hAnsi="Cambria" w:cs="Times New Roman"/>
                <w:lang w:eastAsia="hu-HU"/>
              </w:rPr>
            </w:pPr>
            <w:r w:rsidRPr="00FF75F4">
              <w:rPr>
                <w:rFonts w:ascii="Cambria" w:eastAsia="Times New Roman" w:hAnsi="Cambria" w:cs="Times New Roman"/>
                <w:lang w:eastAsia="hu-HU"/>
              </w:rPr>
              <w:tab/>
            </w:r>
            <w:r w:rsidRPr="00FF75F4">
              <w:rPr>
                <w:rFonts w:ascii="Cambria" w:eastAsia="Times New Roman" w:hAnsi="Cambria" w:cs="Times New Roman"/>
                <w:lang w:eastAsia="hu-HU"/>
              </w:rPr>
              <w:tab/>
              <w:t>P.H.</w:t>
            </w:r>
            <w:r w:rsidRPr="00FF75F4">
              <w:rPr>
                <w:rFonts w:ascii="Cambria" w:eastAsia="Times New Roman" w:hAnsi="Cambria" w:cs="Times New Roman"/>
                <w:lang w:eastAsia="hu-HU"/>
              </w:rPr>
              <w:tab/>
              <w:t>P.H.</w:t>
            </w:r>
            <w:r w:rsidRPr="00FF75F4">
              <w:rPr>
                <w:rFonts w:ascii="Cambria" w:eastAsia="Times New Roman" w:hAnsi="Cambria" w:cs="Times New Roman"/>
                <w:lang w:eastAsia="hu-HU"/>
              </w:rPr>
              <w:tab/>
            </w:r>
          </w:p>
          <w:p w:rsidR="00FF75F4" w:rsidRPr="00FF75F4" w:rsidRDefault="00FF75F4" w:rsidP="00FF75F4">
            <w:pPr>
              <w:tabs>
                <w:tab w:val="center" w:pos="2268"/>
                <w:tab w:val="center" w:pos="6804"/>
              </w:tabs>
              <w:spacing w:after="0" w:line="240" w:lineRule="auto"/>
              <w:jc w:val="both"/>
              <w:rPr>
                <w:rFonts w:ascii="Cambria" w:eastAsia="Times New Roman" w:hAnsi="Cambria" w:cs="Times New Roman"/>
                <w:lang w:eastAsia="hu-HU"/>
              </w:rPr>
            </w:pPr>
            <w:r w:rsidRPr="00FF75F4">
              <w:rPr>
                <w:rFonts w:ascii="Cambria" w:eastAsia="Times New Roman" w:hAnsi="Cambria" w:cs="Times New Roman"/>
                <w:lang w:eastAsia="hu-HU"/>
              </w:rPr>
              <w:tab/>
              <w:t>Selmeczi György</w:t>
            </w:r>
            <w:r w:rsidRPr="00FF75F4">
              <w:rPr>
                <w:rFonts w:ascii="Cambria" w:eastAsia="Times New Roman" w:hAnsi="Cambria" w:cs="Times New Roman"/>
                <w:lang w:eastAsia="hu-HU"/>
              </w:rPr>
              <w:tab/>
              <w:t>Dukai Zoltán</w:t>
            </w:r>
          </w:p>
          <w:p w:rsidR="00FF75F4" w:rsidRPr="00FF75F4" w:rsidRDefault="00FF75F4" w:rsidP="00FF75F4">
            <w:pPr>
              <w:tabs>
                <w:tab w:val="center" w:pos="2268"/>
                <w:tab w:val="center" w:pos="6804"/>
              </w:tabs>
              <w:spacing w:after="0" w:line="240" w:lineRule="auto"/>
              <w:jc w:val="both"/>
              <w:rPr>
                <w:rFonts w:ascii="Cambria" w:eastAsia="Times New Roman" w:hAnsi="Cambria" w:cs="Times New Roman"/>
                <w:lang w:eastAsia="hu-HU"/>
              </w:rPr>
            </w:pPr>
            <w:r w:rsidRPr="00FF75F4">
              <w:rPr>
                <w:rFonts w:ascii="Cambria" w:eastAsia="Times New Roman" w:hAnsi="Cambria" w:cs="Times New Roman"/>
                <w:lang w:eastAsia="hu-HU"/>
              </w:rPr>
              <w:tab/>
              <w:t>Nagykozár Községi Önkormányzat</w:t>
            </w:r>
            <w:r w:rsidRPr="00FF75F4">
              <w:rPr>
                <w:rFonts w:ascii="Cambria" w:eastAsia="Times New Roman" w:hAnsi="Cambria" w:cs="Times New Roman"/>
                <w:lang w:eastAsia="hu-HU"/>
              </w:rPr>
              <w:tab/>
            </w:r>
            <w:r w:rsidRPr="00FF75F4">
              <w:rPr>
                <w:rFonts w:ascii="Cambria" w:eastAsia="Times New Roman" w:hAnsi="Cambria" w:cs="Calibri"/>
                <w:color w:val="000000"/>
                <w:lang w:eastAsia="hu-HU"/>
              </w:rPr>
              <w:t>Magyarsarlós Községi Önkormányzata</w:t>
            </w:r>
          </w:p>
          <w:p w:rsidR="00FF75F4" w:rsidRPr="00FF75F4" w:rsidRDefault="00FF75F4" w:rsidP="00FF75F4">
            <w:pPr>
              <w:tabs>
                <w:tab w:val="center" w:pos="2268"/>
                <w:tab w:val="center" w:pos="6804"/>
              </w:tabs>
              <w:spacing w:after="0" w:line="240" w:lineRule="auto"/>
              <w:jc w:val="both"/>
              <w:rPr>
                <w:rFonts w:ascii="Cambria" w:eastAsia="Times New Roman" w:hAnsi="Cambria" w:cs="Times New Roman"/>
                <w:lang w:eastAsia="hu-HU"/>
              </w:rPr>
            </w:pPr>
            <w:r w:rsidRPr="00FF75F4">
              <w:rPr>
                <w:rFonts w:ascii="Cambria" w:eastAsia="Times New Roman" w:hAnsi="Cambria" w:cs="Times New Roman"/>
                <w:lang w:eastAsia="hu-HU"/>
              </w:rPr>
              <w:tab/>
              <w:t>polgármester</w:t>
            </w:r>
            <w:r w:rsidRPr="00FF75F4">
              <w:rPr>
                <w:rFonts w:ascii="Cambria" w:eastAsia="Times New Roman" w:hAnsi="Cambria" w:cs="Times New Roman"/>
                <w:lang w:eastAsia="hu-HU"/>
              </w:rPr>
              <w:tab/>
              <w:t>polgármester</w:t>
            </w:r>
            <w:r w:rsidRPr="00FF75F4">
              <w:rPr>
                <w:rFonts w:ascii="Cambria" w:eastAsia="Times New Roman" w:hAnsi="Cambria" w:cs="Times New Roman"/>
                <w:lang w:eastAsia="hu-HU"/>
              </w:rPr>
              <w:tab/>
            </w:r>
          </w:p>
          <w:p w:rsidR="00FF75F4" w:rsidRPr="00FF75F4" w:rsidRDefault="00FF75F4" w:rsidP="00FF75F4">
            <w:pPr>
              <w:spacing w:after="200" w:line="276" w:lineRule="auto"/>
              <w:rPr>
                <w:rFonts w:ascii="Calibri" w:eastAsia="Calibri" w:hAnsi="Calibri" w:cs="Times New Roman"/>
              </w:rPr>
            </w:pPr>
          </w:p>
          <w:p w:rsidR="006F2AEC" w:rsidRPr="006F2AEC" w:rsidRDefault="006F2AEC" w:rsidP="006F2AEC">
            <w:pPr>
              <w:spacing w:after="0" w:line="240" w:lineRule="auto"/>
              <w:rPr>
                <w:rFonts w:ascii="Times New Roman" w:eastAsia="Times New Roman" w:hAnsi="Times New Roman" w:cs="Times New Roman"/>
                <w:color w:val="92D050"/>
                <w:sz w:val="24"/>
                <w:szCs w:val="24"/>
                <w:lang w:eastAsia="hu-HU"/>
              </w:rPr>
            </w:pPr>
            <w:bookmarkStart w:id="0" w:name="_GoBack"/>
            <w:bookmarkEnd w:id="0"/>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lastRenderedPageBreak/>
              <w:t>A változásokat követően azonnal</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Az előző állapot 1 évig archívumban tartásával</w:t>
            </w:r>
          </w:p>
        </w:tc>
      </w:tr>
      <w:tr w:rsidR="006F2AEC" w:rsidRPr="006F2AEC" w:rsidTr="006F2AEC">
        <w:trPr>
          <w:tblCellSpacing w:w="15" w:type="dxa"/>
        </w:trPr>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lastRenderedPageBreak/>
              <w:t>10.</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A közfeladatot ellátó szerv által alapított lapok neve, a szerkesztőség és kiadó neve és címe, valamint a főszerkesztő neve</w:t>
            </w:r>
            <w:r w:rsidRPr="006F2AEC">
              <w:rPr>
                <w:rFonts w:ascii="Times New Roman" w:eastAsia="Times New Roman" w:hAnsi="Times New Roman" w:cs="Times New Roman"/>
                <w:sz w:val="24"/>
                <w:szCs w:val="24"/>
                <w:lang w:eastAsia="hu-HU"/>
              </w:rPr>
              <w:br/>
            </w:r>
            <w:r w:rsidRPr="006F2AEC">
              <w:rPr>
                <w:rFonts w:ascii="Times New Roman" w:eastAsia="Times New Roman" w:hAnsi="Times New Roman" w:cs="Times New Roman"/>
                <w:b/>
                <w:bCs/>
                <w:sz w:val="24"/>
                <w:szCs w:val="24"/>
                <w:lang w:eastAsia="hu-HU"/>
              </w:rPr>
              <w:t>nem releváns</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A változásokat követően azonnal</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Az előző állapot 1 évig archívumban tartásával</w:t>
            </w:r>
          </w:p>
        </w:tc>
      </w:tr>
      <w:tr w:rsidR="006F2AEC" w:rsidRPr="006F2AEC" w:rsidTr="006F2AEC">
        <w:trPr>
          <w:tblCellSpacing w:w="15" w:type="dxa"/>
        </w:trPr>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lastRenderedPageBreak/>
              <w:t>11.</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A közfeladatot ellátó szerv felettes, illetve felügyeleti szervének, hatósági döntései tekintetében a fellebbezés elbírálására jogosult szervnek, ennek hiányában a közfeladatot ellátó szerv felett törvényességi ellenőrzést gyakorló szervnek az 1. pontban meghatározott adatai:</w:t>
            </w:r>
            <w:r w:rsidRPr="006F2AEC">
              <w:rPr>
                <w:rFonts w:ascii="Times New Roman" w:eastAsia="Times New Roman" w:hAnsi="Times New Roman" w:cs="Times New Roman"/>
                <w:sz w:val="24"/>
                <w:szCs w:val="24"/>
                <w:lang w:eastAsia="hu-HU"/>
              </w:rPr>
              <w:br/>
            </w:r>
            <w:r w:rsidRPr="006F2AEC">
              <w:rPr>
                <w:rFonts w:ascii="Times New Roman" w:eastAsia="Times New Roman" w:hAnsi="Times New Roman" w:cs="Times New Roman"/>
                <w:b/>
                <w:bCs/>
                <w:sz w:val="24"/>
                <w:szCs w:val="24"/>
                <w:lang w:eastAsia="hu-HU"/>
              </w:rPr>
              <w:t xml:space="preserve">Baranya </w:t>
            </w:r>
            <w:r w:rsidR="00AF3354">
              <w:rPr>
                <w:rFonts w:ascii="Times New Roman" w:eastAsia="Times New Roman" w:hAnsi="Times New Roman" w:cs="Times New Roman"/>
                <w:b/>
                <w:bCs/>
                <w:sz w:val="24"/>
                <w:szCs w:val="24"/>
                <w:lang w:eastAsia="hu-HU"/>
              </w:rPr>
              <w:t>Várm</w:t>
            </w:r>
            <w:r w:rsidRPr="006F2AEC">
              <w:rPr>
                <w:rFonts w:ascii="Times New Roman" w:eastAsia="Times New Roman" w:hAnsi="Times New Roman" w:cs="Times New Roman"/>
                <w:b/>
                <w:bCs/>
                <w:sz w:val="24"/>
                <w:szCs w:val="24"/>
                <w:lang w:eastAsia="hu-HU"/>
              </w:rPr>
              <w:t xml:space="preserve">egyei Kormányhivatal </w:t>
            </w:r>
            <w:r w:rsidRPr="006F2AEC">
              <w:rPr>
                <w:rFonts w:ascii="Times New Roman" w:eastAsia="Times New Roman" w:hAnsi="Times New Roman" w:cs="Times New Roman"/>
                <w:sz w:val="24"/>
                <w:szCs w:val="24"/>
                <w:lang w:eastAsia="hu-HU"/>
              </w:rPr>
              <w:br/>
            </w:r>
            <w:r w:rsidRPr="006F2AEC">
              <w:rPr>
                <w:rFonts w:ascii="Times New Roman" w:eastAsia="Times New Roman" w:hAnsi="Times New Roman" w:cs="Times New Roman"/>
                <w:b/>
                <w:bCs/>
                <w:sz w:val="24"/>
                <w:szCs w:val="24"/>
                <w:lang w:eastAsia="hu-HU"/>
              </w:rPr>
              <w:t>7623 Pécs, József A. u. 10.</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A változásokat követően azonnal</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Az előző állapot 1 évig archívumban tartásával</w:t>
            </w:r>
          </w:p>
        </w:tc>
      </w:tr>
    </w:tbl>
    <w:p w:rsidR="006F2AEC" w:rsidRPr="006F2AEC" w:rsidRDefault="006F2AEC" w:rsidP="006F2AEC">
      <w:pPr>
        <w:spacing w:before="100" w:beforeAutospacing="1" w:after="100" w:afterAutospacing="1"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 II. Tevékenységre, működésre vonatkozó adatok</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5365"/>
        <w:gridCol w:w="1818"/>
        <w:gridCol w:w="1514"/>
      </w:tblGrid>
      <w:tr w:rsidR="006F2AEC" w:rsidRPr="006F2AEC" w:rsidTr="006F2AEC">
        <w:trPr>
          <w:tblCellSpacing w:w="15" w:type="dxa"/>
        </w:trPr>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Adat</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Frissítés</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Megőrzés</w:t>
            </w:r>
          </w:p>
        </w:tc>
      </w:tr>
      <w:tr w:rsidR="006F2AEC" w:rsidRPr="006F2AEC" w:rsidTr="006F2AEC">
        <w:trPr>
          <w:tblCellSpacing w:w="15" w:type="dxa"/>
        </w:trPr>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1.</w:t>
            </w:r>
          </w:p>
        </w:tc>
        <w:tc>
          <w:tcPr>
            <w:tcW w:w="0" w:type="auto"/>
            <w:vAlign w:val="center"/>
            <w:hideMark/>
          </w:tcPr>
          <w:p w:rsid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A közfeladatot ellátó szerv feladatát, hatáskörét és alaptevékenységét meghatározó, a szervre vonatkozó alapvető jogszabályok, közjogi szervezetszabályozó eszközök, valamint a szervezeti és működési szabályzat vagy ügyrend, az adatvédelmi és adatbiztonsági szabályzat hatályos és teljes szövege</w:t>
            </w:r>
            <w:r w:rsidRPr="006F2AEC">
              <w:rPr>
                <w:rFonts w:ascii="Times New Roman" w:eastAsia="Times New Roman" w:hAnsi="Times New Roman" w:cs="Times New Roman"/>
                <w:sz w:val="24"/>
                <w:szCs w:val="24"/>
                <w:lang w:eastAsia="hu-HU"/>
              </w:rPr>
              <w:br/>
            </w:r>
            <w:r w:rsidRPr="006F2AEC">
              <w:rPr>
                <w:rFonts w:ascii="Times New Roman" w:eastAsia="Times New Roman" w:hAnsi="Times New Roman" w:cs="Times New Roman"/>
                <w:b/>
                <w:bCs/>
                <w:sz w:val="24"/>
                <w:szCs w:val="24"/>
                <w:lang w:eastAsia="hu-HU"/>
              </w:rPr>
              <w:t>Magyarország helyi önkormányzatairól szóló 2011. évi CLXXXIX. tv.</w:t>
            </w:r>
            <w:r w:rsidRPr="006F2AEC">
              <w:rPr>
                <w:rFonts w:ascii="Times New Roman" w:eastAsia="Times New Roman" w:hAnsi="Times New Roman" w:cs="Times New Roman"/>
                <w:sz w:val="24"/>
                <w:szCs w:val="24"/>
                <w:lang w:eastAsia="hu-HU"/>
              </w:rPr>
              <w:br/>
            </w:r>
            <w:hyperlink r:id="rId9" w:history="1">
              <w:r w:rsidR="000A5D85" w:rsidRPr="000A2C66">
                <w:rPr>
                  <w:rStyle w:val="Hiperhivatkozs"/>
                  <w:rFonts w:ascii="Times New Roman" w:eastAsia="Times New Roman" w:hAnsi="Times New Roman" w:cs="Times New Roman"/>
                  <w:sz w:val="24"/>
                  <w:szCs w:val="24"/>
                  <w:lang w:eastAsia="hu-HU"/>
                </w:rPr>
                <w:t>http://magyarsarlos.hu/?page_id=59</w:t>
              </w:r>
            </w:hyperlink>
          </w:p>
          <w:p w:rsidR="000A5D85" w:rsidRPr="006F2AEC" w:rsidRDefault="000A5D85" w:rsidP="006F2AEC">
            <w:pPr>
              <w:spacing w:after="0" w:line="240" w:lineRule="auto"/>
              <w:rPr>
                <w:rFonts w:ascii="Times New Roman" w:eastAsia="Times New Roman" w:hAnsi="Times New Roman" w:cs="Times New Roman"/>
                <w:sz w:val="24"/>
                <w:szCs w:val="24"/>
                <w:lang w:eastAsia="hu-HU"/>
              </w:rPr>
            </w:pP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A változásokat követően azonnal</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Az előző állapot 1 évig archívumban tartásával</w:t>
            </w:r>
          </w:p>
        </w:tc>
      </w:tr>
      <w:tr w:rsidR="006F2AEC" w:rsidRPr="006F2AEC" w:rsidTr="006F2AEC">
        <w:trPr>
          <w:tblCellSpacing w:w="15" w:type="dxa"/>
        </w:trPr>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2.</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Az országos illetékességű szervek, valamint a fővárosi és megyei kormányhivatal esetében a közfeladatot ellátó szerv feladatáról, tevékenységéről szóló tájékoztató magyar és angol nyelven</w:t>
            </w:r>
            <w:r w:rsidRPr="006F2AEC">
              <w:rPr>
                <w:rFonts w:ascii="Times New Roman" w:eastAsia="Times New Roman" w:hAnsi="Times New Roman" w:cs="Times New Roman"/>
                <w:sz w:val="24"/>
                <w:szCs w:val="24"/>
                <w:lang w:eastAsia="hu-HU"/>
              </w:rPr>
              <w:br/>
            </w:r>
            <w:r w:rsidRPr="006F2AEC">
              <w:rPr>
                <w:rFonts w:ascii="Times New Roman" w:eastAsia="Times New Roman" w:hAnsi="Times New Roman" w:cs="Times New Roman"/>
                <w:b/>
                <w:bCs/>
                <w:sz w:val="24"/>
                <w:szCs w:val="24"/>
                <w:lang w:eastAsia="hu-HU"/>
              </w:rPr>
              <w:t>nem releváns</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A változásokat követően azonnal</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Az előző állapot törlendő</w:t>
            </w:r>
          </w:p>
        </w:tc>
      </w:tr>
      <w:tr w:rsidR="006F2AEC" w:rsidRPr="006F2AEC" w:rsidTr="006F2AEC">
        <w:trPr>
          <w:tblCellSpacing w:w="15" w:type="dxa"/>
        </w:trPr>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3.</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A helyi önkormányzat önként vállalt feladatai</w:t>
            </w:r>
            <w:r w:rsidRPr="006F2AEC">
              <w:rPr>
                <w:rFonts w:ascii="Times New Roman" w:eastAsia="Times New Roman" w:hAnsi="Times New Roman" w:cs="Times New Roman"/>
                <w:sz w:val="24"/>
                <w:szCs w:val="24"/>
                <w:lang w:eastAsia="hu-HU"/>
              </w:rPr>
              <w:br/>
            </w:r>
            <w:r w:rsidRPr="006F2AEC">
              <w:rPr>
                <w:rFonts w:ascii="Times New Roman" w:eastAsia="Times New Roman" w:hAnsi="Times New Roman" w:cs="Times New Roman"/>
                <w:b/>
                <w:bCs/>
                <w:sz w:val="24"/>
                <w:szCs w:val="24"/>
                <w:lang w:eastAsia="hu-HU"/>
              </w:rPr>
              <w:t>a.) rendezvények, közösségi programok szervezése</w:t>
            </w:r>
            <w:r w:rsidRPr="006F2AEC">
              <w:rPr>
                <w:rFonts w:ascii="Times New Roman" w:eastAsia="Times New Roman" w:hAnsi="Times New Roman" w:cs="Times New Roman"/>
                <w:sz w:val="24"/>
                <w:szCs w:val="24"/>
                <w:lang w:eastAsia="hu-HU"/>
              </w:rPr>
              <w:br/>
            </w:r>
            <w:r w:rsidRPr="006F2AEC">
              <w:rPr>
                <w:rFonts w:ascii="Times New Roman" w:eastAsia="Times New Roman" w:hAnsi="Times New Roman" w:cs="Times New Roman"/>
                <w:b/>
                <w:bCs/>
                <w:sz w:val="24"/>
                <w:szCs w:val="24"/>
                <w:lang w:eastAsia="hu-HU"/>
              </w:rPr>
              <w:t>b.) közművelődési, kulturális programok támogatása</w:t>
            </w:r>
            <w:r w:rsidRPr="006F2AEC">
              <w:rPr>
                <w:rFonts w:ascii="Times New Roman" w:eastAsia="Times New Roman" w:hAnsi="Times New Roman" w:cs="Times New Roman"/>
                <w:sz w:val="24"/>
                <w:szCs w:val="24"/>
                <w:lang w:eastAsia="hu-HU"/>
              </w:rPr>
              <w:br/>
            </w:r>
            <w:r w:rsidRPr="006F2AEC">
              <w:rPr>
                <w:rFonts w:ascii="Times New Roman" w:eastAsia="Times New Roman" w:hAnsi="Times New Roman" w:cs="Times New Roman"/>
                <w:b/>
                <w:bCs/>
                <w:sz w:val="24"/>
                <w:szCs w:val="24"/>
                <w:lang w:eastAsia="hu-HU"/>
              </w:rPr>
              <w:t>c.) könyvtári szolgáltatás biztosítása</w:t>
            </w:r>
            <w:r w:rsidRPr="006F2AEC">
              <w:rPr>
                <w:rFonts w:ascii="Times New Roman" w:eastAsia="Times New Roman" w:hAnsi="Times New Roman" w:cs="Times New Roman"/>
                <w:sz w:val="24"/>
                <w:szCs w:val="24"/>
                <w:lang w:eastAsia="hu-HU"/>
              </w:rPr>
              <w:br/>
            </w:r>
            <w:r w:rsidRPr="006F2AEC">
              <w:rPr>
                <w:rFonts w:ascii="Times New Roman" w:eastAsia="Times New Roman" w:hAnsi="Times New Roman" w:cs="Times New Roman"/>
                <w:b/>
                <w:bCs/>
                <w:sz w:val="24"/>
                <w:szCs w:val="24"/>
                <w:lang w:eastAsia="hu-HU"/>
              </w:rPr>
              <w:t>d.) felsőfokú tanulmányokat folytatók támogatása</w:t>
            </w:r>
            <w:r w:rsidRPr="006F2AEC">
              <w:rPr>
                <w:rFonts w:ascii="Times New Roman" w:eastAsia="Times New Roman" w:hAnsi="Times New Roman" w:cs="Times New Roman"/>
                <w:sz w:val="24"/>
                <w:szCs w:val="24"/>
                <w:lang w:eastAsia="hu-HU"/>
              </w:rPr>
              <w:br/>
            </w:r>
            <w:r w:rsidRPr="006F2AEC">
              <w:rPr>
                <w:rFonts w:ascii="Times New Roman" w:eastAsia="Times New Roman" w:hAnsi="Times New Roman" w:cs="Times New Roman"/>
                <w:b/>
                <w:bCs/>
                <w:sz w:val="24"/>
                <w:szCs w:val="24"/>
                <w:lang w:eastAsia="hu-HU"/>
              </w:rPr>
              <w:t>e.) lakosság önszerveződő közösségei tevékenységének segítése, támogatása</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Negyedévente</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Az előző állapot 1 évig archívumban tartásával</w:t>
            </w:r>
          </w:p>
        </w:tc>
      </w:tr>
      <w:tr w:rsidR="006F2AEC" w:rsidRPr="006F2AEC" w:rsidTr="006F2AEC">
        <w:trPr>
          <w:tblCellSpacing w:w="15" w:type="dxa"/>
        </w:trPr>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4.</w:t>
            </w:r>
          </w:p>
        </w:tc>
        <w:tc>
          <w:tcPr>
            <w:tcW w:w="0" w:type="auto"/>
            <w:vAlign w:val="center"/>
            <w:hideMark/>
          </w:tcPr>
          <w:p w:rsidR="006367E5" w:rsidRDefault="006F2AEC" w:rsidP="006F2AEC">
            <w:pPr>
              <w:spacing w:after="0" w:line="240" w:lineRule="auto"/>
              <w:rPr>
                <w:rFonts w:ascii="Times New Roman" w:eastAsia="Times New Roman" w:hAnsi="Times New Roman" w:cs="Times New Roman"/>
                <w:b/>
                <w:bCs/>
                <w:sz w:val="24"/>
                <w:szCs w:val="24"/>
                <w:lang w:eastAsia="hu-HU"/>
              </w:rPr>
            </w:pPr>
            <w:r w:rsidRPr="006F2AEC">
              <w:rPr>
                <w:rFonts w:ascii="Times New Roman" w:eastAsia="Times New Roman" w:hAnsi="Times New Roman" w:cs="Times New Roman"/>
                <w:sz w:val="24"/>
                <w:szCs w:val="24"/>
                <w:lang w:eastAsia="hu-HU"/>
              </w:rPr>
              <w:t xml:space="preserve">Államigazgatási, önkormányzati, és egyéb hatósági ügyekben ügyfajtánként és eljárás-típusonként a hatáskörrel rendelkező szerv megnevezése, hatáskör gyakorlásának átruházása esetén a ténylegesen eljáró szerv megnevezése, illetékességi területe, az ügyintézéshez szükséges dokumentumok, okmányok, eljárási illetékek (igazgatási szolgáltatási díjak) meghatározása, alapvető eljárási szabályok, az eljárást megindító irat benyújtásának módja (helye, ideje), ügyfélfogadás ideje, az ügyintézés határideje (elintézési, fellebbezési határidő), az ügyek intézését segítő útmutatók, az ügymenetre vonatkozó tájékoztatás és az ügyintézéshez használt letölthető formanyomtatványok, az igénybe vehető elektronikus programok elérése, időpontfoglalás, az ügytípusokhoz kapcsolódó jogszabályok jegyzéke, tájékoztatás az </w:t>
            </w:r>
            <w:r w:rsidRPr="006F2AEC">
              <w:rPr>
                <w:rFonts w:ascii="Times New Roman" w:eastAsia="Times New Roman" w:hAnsi="Times New Roman" w:cs="Times New Roman"/>
                <w:sz w:val="24"/>
                <w:szCs w:val="24"/>
                <w:lang w:eastAsia="hu-HU"/>
              </w:rPr>
              <w:lastRenderedPageBreak/>
              <w:t>ügyfelet megillető jogokról és az ügyfelet terhelő kötelezettségekről</w:t>
            </w:r>
            <w:r w:rsidRPr="006F2AEC">
              <w:rPr>
                <w:rFonts w:ascii="Times New Roman" w:eastAsia="Times New Roman" w:hAnsi="Times New Roman" w:cs="Times New Roman"/>
                <w:sz w:val="24"/>
                <w:szCs w:val="24"/>
                <w:lang w:eastAsia="hu-HU"/>
              </w:rPr>
              <w:br/>
            </w:r>
            <w:r w:rsidRPr="006F2AEC">
              <w:rPr>
                <w:rFonts w:ascii="Times New Roman" w:eastAsia="Times New Roman" w:hAnsi="Times New Roman" w:cs="Times New Roman"/>
                <w:b/>
                <w:bCs/>
                <w:sz w:val="24"/>
                <w:szCs w:val="24"/>
                <w:lang w:eastAsia="hu-HU"/>
              </w:rPr>
              <w:t xml:space="preserve">A szociális ügyekben eljár: </w:t>
            </w:r>
            <w:r w:rsidRPr="006F2AEC">
              <w:rPr>
                <w:rFonts w:ascii="Times New Roman" w:eastAsia="Times New Roman" w:hAnsi="Times New Roman" w:cs="Times New Roman"/>
                <w:sz w:val="24"/>
                <w:szCs w:val="24"/>
                <w:lang w:eastAsia="hu-HU"/>
              </w:rPr>
              <w:br/>
            </w:r>
          </w:p>
          <w:p w:rsidR="006367E5" w:rsidRDefault="006367E5" w:rsidP="006F2AEC">
            <w:pPr>
              <w:spacing w:after="0" w:line="240" w:lineRule="auto"/>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Magyarsarlós Községi Önkormányzat képviselő-testülete</w:t>
            </w:r>
          </w:p>
          <w:p w:rsid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b/>
                <w:bCs/>
                <w:sz w:val="24"/>
                <w:szCs w:val="24"/>
                <w:lang w:eastAsia="hu-HU"/>
              </w:rPr>
              <w:t xml:space="preserve">Ügyintézés: </w:t>
            </w:r>
            <w:r w:rsidR="006367E5">
              <w:rPr>
                <w:rFonts w:ascii="Times New Roman" w:eastAsia="Times New Roman" w:hAnsi="Times New Roman" w:cs="Times New Roman"/>
                <w:b/>
                <w:bCs/>
                <w:sz w:val="24"/>
                <w:szCs w:val="24"/>
                <w:lang w:eastAsia="hu-HU"/>
              </w:rPr>
              <w:t xml:space="preserve">A Nagykozári </w:t>
            </w:r>
            <w:r w:rsidRPr="006F2AEC">
              <w:rPr>
                <w:rFonts w:ascii="Times New Roman" w:eastAsia="Times New Roman" w:hAnsi="Times New Roman" w:cs="Times New Roman"/>
                <w:b/>
                <w:bCs/>
                <w:sz w:val="24"/>
                <w:szCs w:val="24"/>
                <w:lang w:eastAsia="hu-HU"/>
              </w:rPr>
              <w:t>Közös Önkormányzati Hivatal székhelyén</w:t>
            </w:r>
            <w:r w:rsidRPr="006F2AEC">
              <w:rPr>
                <w:rFonts w:ascii="Times New Roman" w:eastAsia="Times New Roman" w:hAnsi="Times New Roman" w:cs="Times New Roman"/>
                <w:sz w:val="24"/>
                <w:szCs w:val="24"/>
                <w:lang w:eastAsia="hu-HU"/>
              </w:rPr>
              <w:br/>
            </w:r>
            <w:r w:rsidR="006367E5">
              <w:rPr>
                <w:rFonts w:ascii="Times New Roman" w:eastAsia="Times New Roman" w:hAnsi="Times New Roman" w:cs="Times New Roman"/>
                <w:b/>
                <w:bCs/>
                <w:sz w:val="24"/>
                <w:szCs w:val="24"/>
                <w:lang w:eastAsia="hu-HU"/>
              </w:rPr>
              <w:t xml:space="preserve">7741 Nagykozár, Kossuth u. 32. </w:t>
            </w:r>
            <w:r w:rsidRPr="006F2AEC">
              <w:rPr>
                <w:rFonts w:ascii="Times New Roman" w:eastAsia="Times New Roman" w:hAnsi="Times New Roman" w:cs="Times New Roman"/>
                <w:sz w:val="24"/>
                <w:szCs w:val="24"/>
                <w:lang w:eastAsia="hu-HU"/>
              </w:rPr>
              <w:br/>
            </w:r>
            <w:r w:rsidRPr="006F2AEC">
              <w:rPr>
                <w:rFonts w:ascii="Times New Roman" w:eastAsia="Times New Roman" w:hAnsi="Times New Roman" w:cs="Times New Roman"/>
                <w:b/>
                <w:bCs/>
                <w:sz w:val="24"/>
                <w:szCs w:val="24"/>
                <w:lang w:eastAsia="hu-HU"/>
              </w:rPr>
              <w:t xml:space="preserve">ügyfélfogadás ideje: </w:t>
            </w:r>
            <w:r w:rsidRPr="006F2AEC">
              <w:rPr>
                <w:rFonts w:ascii="Times New Roman" w:eastAsia="Times New Roman" w:hAnsi="Times New Roman" w:cs="Times New Roman"/>
                <w:sz w:val="24"/>
                <w:szCs w:val="24"/>
                <w:lang w:eastAsia="hu-HU"/>
              </w:rPr>
              <w:br/>
            </w:r>
          </w:p>
          <w:p w:rsidR="006367E5" w:rsidRDefault="006367E5" w:rsidP="006F2AEC">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Hétfőtől csütörtökig 8-11.30.  13.00-15.00.</w:t>
            </w:r>
          </w:p>
          <w:p w:rsidR="006367E5" w:rsidRPr="006F2AEC" w:rsidRDefault="006367E5" w:rsidP="006F2AEC">
            <w:pPr>
              <w:spacing w:after="0" w:line="240" w:lineRule="auto"/>
              <w:rPr>
                <w:rFonts w:ascii="Times New Roman" w:eastAsia="Times New Roman" w:hAnsi="Times New Roman" w:cs="Times New Roman"/>
                <w:sz w:val="24"/>
                <w:szCs w:val="24"/>
                <w:lang w:eastAsia="hu-HU"/>
              </w:rPr>
            </w:pP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lastRenderedPageBreak/>
              <w:t>A változásokat követően azonnal</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Az előző állapot törlendő</w:t>
            </w:r>
          </w:p>
        </w:tc>
      </w:tr>
      <w:tr w:rsidR="006F2AEC" w:rsidRPr="006F2AEC" w:rsidTr="006F2AEC">
        <w:trPr>
          <w:tblCellSpacing w:w="15" w:type="dxa"/>
        </w:trPr>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5.</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A közfeladatot ellátó szerv által nyújtott vagy költségvetéséből finanszírozott közszolgáltatások megnevezése, tartalma, a közszolgáltatások igénybevételének rendje, a közszolgáltatásért fizetendő díj mértéke, az abból adott kedvezmények</w:t>
            </w:r>
            <w:r w:rsidRPr="006F2AEC">
              <w:rPr>
                <w:rFonts w:ascii="Times New Roman" w:eastAsia="Times New Roman" w:hAnsi="Times New Roman" w:cs="Times New Roman"/>
                <w:sz w:val="24"/>
                <w:szCs w:val="24"/>
                <w:lang w:eastAsia="hu-HU"/>
              </w:rPr>
              <w:br/>
            </w:r>
            <w:r w:rsidRPr="006F2AEC">
              <w:rPr>
                <w:rFonts w:ascii="Times New Roman" w:eastAsia="Times New Roman" w:hAnsi="Times New Roman" w:cs="Times New Roman"/>
                <w:b/>
                <w:bCs/>
                <w:sz w:val="24"/>
                <w:szCs w:val="24"/>
                <w:lang w:eastAsia="hu-HU"/>
              </w:rPr>
              <w:t>nem releváns</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A változásokat követően azonnal</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Az előző állapot 1 évig archívumban tartásával</w:t>
            </w:r>
          </w:p>
        </w:tc>
      </w:tr>
      <w:tr w:rsidR="006F2AEC" w:rsidRPr="006F2AEC" w:rsidTr="006F2AEC">
        <w:trPr>
          <w:tblCellSpacing w:w="15" w:type="dxa"/>
        </w:trPr>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6.</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A közfeladatot ellátó szerv által fenntartott adatbázisok, illetve nyilvántartások leíró adatai (név, formátum, az adatkezelés célja, jogalapja, időtartama, az érintettek köre, az adatok forrása, kérdőíves adatfelvétel esetén a kitöltendő kérdőív), az adatvédelmi nyilvántartásba bejelentendő nyilvántartásoknak az e törvény szerinti azonosító adatai; a közfeladatot ellátó szerv által – alaptevékenysége keretében – gyűjtött és feldolgozott adatok fajtái, a hozzáférés módja, a másolatkészítés költségei</w:t>
            </w:r>
            <w:r w:rsidRPr="006F2AEC">
              <w:rPr>
                <w:rFonts w:ascii="Times New Roman" w:eastAsia="Times New Roman" w:hAnsi="Times New Roman" w:cs="Times New Roman"/>
                <w:sz w:val="24"/>
                <w:szCs w:val="24"/>
                <w:lang w:eastAsia="hu-HU"/>
              </w:rPr>
              <w:br/>
            </w:r>
            <w:r w:rsidRPr="006F2AEC">
              <w:rPr>
                <w:rFonts w:ascii="Times New Roman" w:eastAsia="Times New Roman" w:hAnsi="Times New Roman" w:cs="Times New Roman"/>
                <w:b/>
                <w:bCs/>
                <w:sz w:val="24"/>
                <w:szCs w:val="24"/>
                <w:lang w:eastAsia="hu-HU"/>
              </w:rPr>
              <w:t>nem releváns</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A változásokat követően azonnal</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Az előző állapot 1 évig archívumban tartásával</w:t>
            </w:r>
          </w:p>
        </w:tc>
      </w:tr>
      <w:tr w:rsidR="006F2AEC" w:rsidRPr="006F2AEC" w:rsidTr="006F2AEC">
        <w:trPr>
          <w:tblCellSpacing w:w="15" w:type="dxa"/>
        </w:trPr>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7.</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A közfeladatot ellátó szerv nyilvános kiadványainak címe, témája, a hozzáférés módja, a kiadvány ingyenessége, illetve a költségtérítés mértéke </w:t>
            </w:r>
            <w:r w:rsidRPr="006F2AEC">
              <w:rPr>
                <w:rFonts w:ascii="Times New Roman" w:eastAsia="Times New Roman" w:hAnsi="Times New Roman" w:cs="Times New Roman"/>
                <w:sz w:val="24"/>
                <w:szCs w:val="24"/>
                <w:lang w:eastAsia="hu-HU"/>
              </w:rPr>
              <w:br/>
            </w:r>
            <w:r w:rsidRPr="006F2AEC">
              <w:rPr>
                <w:rFonts w:ascii="Times New Roman" w:eastAsia="Times New Roman" w:hAnsi="Times New Roman" w:cs="Times New Roman"/>
                <w:b/>
                <w:bCs/>
                <w:sz w:val="24"/>
                <w:szCs w:val="24"/>
                <w:lang w:eastAsia="hu-HU"/>
              </w:rPr>
              <w:t>nem releváns</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Negyedévente</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Az előző állapot 1 évig archívumban tartásával</w:t>
            </w:r>
          </w:p>
        </w:tc>
      </w:tr>
      <w:tr w:rsidR="006F2AEC" w:rsidRPr="006F2AEC" w:rsidTr="006F2AEC">
        <w:trPr>
          <w:tblCellSpacing w:w="15" w:type="dxa"/>
        </w:trPr>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8.</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A testületi szerv döntései előkészítésének rendje, az állampolgári közreműködés (véleményezés) módja, eljárási szabályai, a testületi szerv üléseinek helye, ideje, továbbá nyilvánossága, döntései, ülésének jegyzőkönyvei, illetve összefoglalói; a testületi szerv szavazásának adatai, ha ezt jogszabály nem korlátozza </w:t>
            </w:r>
            <w:r w:rsidRPr="006F2AEC">
              <w:rPr>
                <w:rFonts w:ascii="Times New Roman" w:eastAsia="Times New Roman" w:hAnsi="Times New Roman" w:cs="Times New Roman"/>
                <w:sz w:val="24"/>
                <w:szCs w:val="24"/>
                <w:lang w:eastAsia="hu-HU"/>
              </w:rPr>
              <w:br/>
            </w:r>
            <w:hyperlink r:id="rId10" w:history="1">
              <w:r w:rsidR="006367E5" w:rsidRPr="003C52DF">
                <w:rPr>
                  <w:rStyle w:val="Hiperhivatkozs"/>
                  <w:rFonts w:ascii="Times New Roman" w:eastAsia="Times New Roman" w:hAnsi="Times New Roman" w:cs="Times New Roman"/>
                  <w:b/>
                  <w:bCs/>
                  <w:sz w:val="24"/>
                  <w:szCs w:val="24"/>
                  <w:lang w:eastAsia="hu-HU"/>
                </w:rPr>
                <w:t>SZMSZ   http://magyarsarlos.hu/?page_id=59</w:t>
              </w:r>
              <w:r w:rsidR="006367E5" w:rsidRPr="003C52DF">
                <w:rPr>
                  <w:rStyle w:val="Hiperhivatkozs"/>
                  <w:rFonts w:ascii="Times New Roman" w:eastAsia="Times New Roman" w:hAnsi="Times New Roman" w:cs="Times New Roman"/>
                  <w:sz w:val="24"/>
                  <w:szCs w:val="24"/>
                  <w:lang w:eastAsia="hu-HU"/>
                </w:rPr>
                <w:br/>
              </w:r>
            </w:hyperlink>
            <w:hyperlink r:id="rId11" w:tgtFrame="_blank" w:history="1">
              <w:r w:rsidRPr="006F2AEC">
                <w:rPr>
                  <w:rFonts w:ascii="Times New Roman" w:eastAsia="Times New Roman" w:hAnsi="Times New Roman" w:cs="Times New Roman"/>
                  <w:b/>
                  <w:bCs/>
                  <w:color w:val="0000FF"/>
                  <w:sz w:val="24"/>
                  <w:szCs w:val="24"/>
                  <w:u w:val="single"/>
                  <w:lang w:eastAsia="hu-HU"/>
                </w:rPr>
                <w:t>jegyzőkönyvek</w:t>
              </w:r>
            </w:hyperlink>
            <w:r w:rsidR="006367E5">
              <w:rPr>
                <w:rFonts w:ascii="Times New Roman" w:eastAsia="Times New Roman" w:hAnsi="Times New Roman" w:cs="Times New Roman"/>
                <w:b/>
                <w:bCs/>
                <w:color w:val="0000FF"/>
                <w:sz w:val="24"/>
                <w:szCs w:val="24"/>
                <w:u w:val="single"/>
                <w:lang w:eastAsia="hu-HU"/>
              </w:rPr>
              <w:t xml:space="preserve"> </w:t>
            </w:r>
            <w:r w:rsidR="006367E5" w:rsidRPr="006367E5">
              <w:rPr>
                <w:rFonts w:ascii="Times New Roman" w:eastAsia="Times New Roman" w:hAnsi="Times New Roman" w:cs="Times New Roman"/>
                <w:b/>
                <w:bCs/>
                <w:color w:val="0000FF"/>
                <w:sz w:val="24"/>
                <w:szCs w:val="24"/>
                <w:u w:val="single"/>
                <w:lang w:eastAsia="hu-HU"/>
              </w:rPr>
              <w:t>http://magyarsarlos.hu/?page_id=61</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A változásokat követően azonnal</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Az előző állapot 1 évig archívumban tartásával</w:t>
            </w:r>
          </w:p>
        </w:tc>
      </w:tr>
      <w:tr w:rsidR="006F2AEC" w:rsidRPr="006F2AEC" w:rsidTr="006F2AEC">
        <w:trPr>
          <w:tblCellSpacing w:w="15" w:type="dxa"/>
        </w:trPr>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9.</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A törvény alapján közzéteendő jogszabálytervezetek és kapcsolódó dokumentumok; a helyi önkormányzat képviselő-testületének nyilvános ülésére benyújtott előterjesztések a benyújtás időpontjától</w:t>
            </w:r>
            <w:r w:rsidRPr="006F2AEC">
              <w:rPr>
                <w:rFonts w:ascii="Times New Roman" w:eastAsia="Times New Roman" w:hAnsi="Times New Roman" w:cs="Times New Roman"/>
                <w:sz w:val="24"/>
                <w:szCs w:val="24"/>
                <w:lang w:eastAsia="hu-HU"/>
              </w:rPr>
              <w:br/>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Törvény eltérő rendelkezése hiányában a benyújtás időpontját követően azonnal</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Az előző állapot 1 évig archívumban tartásával</w:t>
            </w:r>
          </w:p>
        </w:tc>
      </w:tr>
      <w:tr w:rsidR="006F2AEC" w:rsidRPr="006F2AEC" w:rsidTr="006F2AEC">
        <w:trPr>
          <w:tblCellSpacing w:w="15" w:type="dxa"/>
        </w:trPr>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lastRenderedPageBreak/>
              <w:t>10.</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A közfeladatot ellátó szerv által közzétett hirdetmények, közlemények</w:t>
            </w:r>
            <w:r w:rsidRPr="006F2AEC">
              <w:rPr>
                <w:rFonts w:ascii="Times New Roman" w:eastAsia="Times New Roman" w:hAnsi="Times New Roman" w:cs="Times New Roman"/>
                <w:sz w:val="24"/>
                <w:szCs w:val="24"/>
                <w:lang w:eastAsia="hu-HU"/>
              </w:rPr>
              <w:br/>
            </w:r>
            <w:r w:rsidRPr="006F2AEC">
              <w:rPr>
                <w:rFonts w:ascii="Times New Roman" w:eastAsia="Times New Roman" w:hAnsi="Times New Roman" w:cs="Times New Roman"/>
                <w:b/>
                <w:bCs/>
                <w:sz w:val="24"/>
                <w:szCs w:val="24"/>
                <w:lang w:eastAsia="hu-HU"/>
              </w:rPr>
              <w:t>nem releváns</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Folyamatosan</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Legalább 1 évig archívumban tartásával</w:t>
            </w:r>
          </w:p>
        </w:tc>
      </w:tr>
      <w:tr w:rsidR="006F2AEC" w:rsidRPr="006F2AEC" w:rsidTr="006F2AEC">
        <w:trPr>
          <w:tblCellSpacing w:w="15" w:type="dxa"/>
        </w:trPr>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11.</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A közfeladatot ellátó szerv által kiírt pályázatok szakmai leírása, azok eredményei és indokolásuk</w:t>
            </w:r>
            <w:r w:rsidRPr="006F2AEC">
              <w:rPr>
                <w:rFonts w:ascii="Times New Roman" w:eastAsia="Times New Roman" w:hAnsi="Times New Roman" w:cs="Times New Roman"/>
                <w:sz w:val="24"/>
                <w:szCs w:val="24"/>
                <w:lang w:eastAsia="hu-HU"/>
              </w:rPr>
              <w:br/>
            </w:r>
            <w:r w:rsidRPr="006F2AEC">
              <w:rPr>
                <w:rFonts w:ascii="Times New Roman" w:eastAsia="Times New Roman" w:hAnsi="Times New Roman" w:cs="Times New Roman"/>
                <w:b/>
                <w:bCs/>
                <w:sz w:val="24"/>
                <w:szCs w:val="24"/>
                <w:lang w:eastAsia="hu-HU"/>
              </w:rPr>
              <w:t>nem releváns</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Folyamatosan</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Legalább 1 évig archívumban tartásával</w:t>
            </w:r>
          </w:p>
        </w:tc>
      </w:tr>
      <w:tr w:rsidR="006F2AEC" w:rsidRPr="006F2AEC" w:rsidTr="006F2AEC">
        <w:trPr>
          <w:tblCellSpacing w:w="15" w:type="dxa"/>
        </w:trPr>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12.</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A közfeladatot ellátó szervnél végzett alaptevékenységgel kapcsolatos vizsgálatok, ellenőrzések nyilvános megállapításai</w:t>
            </w:r>
            <w:r w:rsidRPr="006F2AEC">
              <w:rPr>
                <w:rFonts w:ascii="Times New Roman" w:eastAsia="Times New Roman" w:hAnsi="Times New Roman" w:cs="Times New Roman"/>
                <w:sz w:val="24"/>
                <w:szCs w:val="24"/>
                <w:lang w:eastAsia="hu-HU"/>
              </w:rPr>
              <w:br/>
            </w:r>
            <w:r w:rsidRPr="006F2AEC">
              <w:rPr>
                <w:rFonts w:ascii="Times New Roman" w:eastAsia="Times New Roman" w:hAnsi="Times New Roman" w:cs="Times New Roman"/>
                <w:b/>
                <w:bCs/>
                <w:sz w:val="24"/>
                <w:szCs w:val="24"/>
                <w:lang w:eastAsia="hu-HU"/>
              </w:rPr>
              <w:t>nem releváns</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A vizsgálatról szóló jelentés megismerését követően haladéktalanul</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Az előző állapot 1 évig archívumban tartásával</w:t>
            </w:r>
          </w:p>
        </w:tc>
      </w:tr>
      <w:tr w:rsidR="006F2AEC" w:rsidRPr="006F2AEC" w:rsidTr="006F2AEC">
        <w:trPr>
          <w:tblCellSpacing w:w="15" w:type="dxa"/>
        </w:trPr>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13.</w:t>
            </w:r>
          </w:p>
        </w:tc>
        <w:tc>
          <w:tcPr>
            <w:tcW w:w="0" w:type="auto"/>
            <w:vAlign w:val="center"/>
            <w:hideMark/>
          </w:tcPr>
          <w:p w:rsidR="00C952E3" w:rsidRDefault="006F2AEC" w:rsidP="006F2AEC">
            <w:pPr>
              <w:spacing w:after="0" w:line="240" w:lineRule="auto"/>
              <w:rPr>
                <w:lang w:eastAsia="hu-HU"/>
              </w:rPr>
            </w:pPr>
            <w:r w:rsidRPr="006F2AEC">
              <w:rPr>
                <w:rFonts w:ascii="Times New Roman" w:eastAsia="Times New Roman" w:hAnsi="Times New Roman" w:cs="Times New Roman"/>
                <w:sz w:val="24"/>
                <w:szCs w:val="24"/>
                <w:lang w:eastAsia="hu-HU"/>
              </w:rPr>
              <w:t>A közérdekű adatok megismerésére irányuló igények intézésének rendje, az illetékes szervezeti egység neve, elérhetősége, az információs jogokkal foglalkozó személy neve</w:t>
            </w:r>
            <w:r w:rsidR="00C952E3" w:rsidRPr="00C952E3">
              <w:rPr>
                <w:lang w:eastAsia="hu-HU"/>
              </w:rPr>
              <w:t xml:space="preserve"> </w:t>
            </w:r>
          </w:p>
          <w:p w:rsidR="00C952E3" w:rsidRDefault="00C952E3" w:rsidP="006F2AEC">
            <w:pPr>
              <w:spacing w:after="0" w:line="240" w:lineRule="auto"/>
              <w:rPr>
                <w:rFonts w:ascii="Times New Roman" w:eastAsia="Times New Roman" w:hAnsi="Times New Roman" w:cs="Times New Roman"/>
                <w:sz w:val="24"/>
                <w:szCs w:val="24"/>
                <w:lang w:eastAsia="hu-HU"/>
              </w:rPr>
            </w:pPr>
            <w:r w:rsidRPr="00C952E3">
              <w:rPr>
                <w:rFonts w:ascii="Times New Roman" w:eastAsia="Times New Roman" w:hAnsi="Times New Roman" w:cs="Times New Roman"/>
                <w:sz w:val="24"/>
                <w:szCs w:val="24"/>
                <w:lang w:eastAsia="hu-HU"/>
              </w:rPr>
              <w:t xml:space="preserve">SZMSZ   </w:t>
            </w:r>
            <w:hyperlink r:id="rId12" w:history="1">
              <w:r w:rsidRPr="003C52DF">
                <w:rPr>
                  <w:rStyle w:val="Hiperhivatkozs"/>
                  <w:rFonts w:ascii="Times New Roman" w:eastAsia="Times New Roman" w:hAnsi="Times New Roman" w:cs="Times New Roman"/>
                  <w:sz w:val="24"/>
                  <w:szCs w:val="24"/>
                  <w:lang w:eastAsia="hu-HU"/>
                </w:rPr>
                <w:t>http://magyarsarlos.hu/?page_id=59</w:t>
              </w:r>
            </w:hyperlink>
          </w:p>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br/>
            </w:r>
            <w:hyperlink r:id="rId13" w:tgtFrame="_blank" w:history="1">
              <w:r w:rsidRPr="006F2AEC">
                <w:rPr>
                  <w:rFonts w:ascii="Times New Roman" w:eastAsia="Times New Roman" w:hAnsi="Times New Roman" w:cs="Times New Roman"/>
                  <w:b/>
                  <w:bCs/>
                  <w:color w:val="0000FF"/>
                  <w:sz w:val="24"/>
                  <w:szCs w:val="24"/>
                  <w:u w:val="single"/>
                  <w:lang w:eastAsia="hu-HU"/>
                </w:rPr>
                <w:t>A közérdekű adatok megismerésére irányuló kérelmek intézésének és kötelezően közzéteendő adatok nyilvánosságra hozatalának szabályzata</w:t>
              </w:r>
            </w:hyperlink>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Negyedévente</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Az előző állapot törlendő</w:t>
            </w:r>
          </w:p>
        </w:tc>
      </w:tr>
      <w:tr w:rsidR="006F2AEC" w:rsidRPr="006F2AEC" w:rsidTr="006F2AEC">
        <w:trPr>
          <w:tblCellSpacing w:w="15" w:type="dxa"/>
        </w:trPr>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14.</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A közfeladatot ellátó szerv tevékenységére vonatkozó, jogszabályon alapuló statisztikai adatgyűjtés eredményei, időbeli változásuk</w:t>
            </w:r>
            <w:r w:rsidRPr="006F2AEC">
              <w:rPr>
                <w:rFonts w:ascii="Times New Roman" w:eastAsia="Times New Roman" w:hAnsi="Times New Roman" w:cs="Times New Roman"/>
                <w:sz w:val="24"/>
                <w:szCs w:val="24"/>
                <w:lang w:eastAsia="hu-HU"/>
              </w:rPr>
              <w:br/>
            </w:r>
            <w:r w:rsidRPr="006F2AEC">
              <w:rPr>
                <w:rFonts w:ascii="Times New Roman" w:eastAsia="Times New Roman" w:hAnsi="Times New Roman" w:cs="Times New Roman"/>
                <w:b/>
                <w:bCs/>
                <w:sz w:val="24"/>
                <w:szCs w:val="24"/>
                <w:lang w:eastAsia="hu-HU"/>
              </w:rPr>
              <w:t>nem releváns</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Negyedévente</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Az előző állapot 1 évig archívumban tartásával</w:t>
            </w:r>
          </w:p>
        </w:tc>
      </w:tr>
      <w:tr w:rsidR="006F2AEC" w:rsidRPr="006F2AEC" w:rsidTr="006F2AEC">
        <w:trPr>
          <w:tblCellSpacing w:w="15" w:type="dxa"/>
        </w:trPr>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15.</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A közérdekű adatokkal kapcsolatos kötelező statisztikai adatszolgáltatás adott szervre vonatkozó adatai</w:t>
            </w:r>
            <w:r w:rsidRPr="006F2AEC">
              <w:rPr>
                <w:rFonts w:ascii="Times New Roman" w:eastAsia="Times New Roman" w:hAnsi="Times New Roman" w:cs="Times New Roman"/>
                <w:sz w:val="24"/>
                <w:szCs w:val="24"/>
                <w:lang w:eastAsia="hu-HU"/>
              </w:rPr>
              <w:br/>
            </w:r>
            <w:r w:rsidRPr="006F2AEC">
              <w:rPr>
                <w:rFonts w:ascii="Times New Roman" w:eastAsia="Times New Roman" w:hAnsi="Times New Roman" w:cs="Times New Roman"/>
                <w:b/>
                <w:bCs/>
                <w:sz w:val="24"/>
                <w:szCs w:val="24"/>
                <w:lang w:eastAsia="hu-HU"/>
              </w:rPr>
              <w:t>nem releváns</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Negyedévente</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Az előző állapot 1 évig archívumban tartásával</w:t>
            </w:r>
          </w:p>
        </w:tc>
      </w:tr>
      <w:tr w:rsidR="006F2AEC" w:rsidRPr="006F2AEC" w:rsidTr="006F2AEC">
        <w:trPr>
          <w:tblCellSpacing w:w="15" w:type="dxa"/>
        </w:trPr>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16.</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Azon közérdekű adatok hasznosítására irányuló szerződések listája, amelyekben a közfeladatot ellátó szerv az egyik szerződő fél</w:t>
            </w:r>
            <w:r w:rsidRPr="006F2AEC">
              <w:rPr>
                <w:rFonts w:ascii="Times New Roman" w:eastAsia="Times New Roman" w:hAnsi="Times New Roman" w:cs="Times New Roman"/>
                <w:sz w:val="24"/>
                <w:szCs w:val="24"/>
                <w:lang w:eastAsia="hu-HU"/>
              </w:rPr>
              <w:br/>
            </w:r>
            <w:r w:rsidRPr="006F2AEC">
              <w:rPr>
                <w:rFonts w:ascii="Times New Roman" w:eastAsia="Times New Roman" w:hAnsi="Times New Roman" w:cs="Times New Roman"/>
                <w:b/>
                <w:bCs/>
                <w:sz w:val="24"/>
                <w:szCs w:val="24"/>
                <w:lang w:eastAsia="hu-HU"/>
              </w:rPr>
              <w:t>nem releváns</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Negyedévente</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Az előző állapot 1 évig archívumban tartásával</w:t>
            </w:r>
          </w:p>
        </w:tc>
      </w:tr>
      <w:tr w:rsidR="006F2AEC" w:rsidRPr="006F2AEC" w:rsidTr="006F2AEC">
        <w:trPr>
          <w:tblCellSpacing w:w="15" w:type="dxa"/>
        </w:trPr>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17.</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A közfeladatot ellátó szerv kezelésében lévő közérdekű adatok felhasználására, hasznosítására vonatkozó általános szerződési feltételek</w:t>
            </w:r>
            <w:r w:rsidRPr="006F2AEC">
              <w:rPr>
                <w:rFonts w:ascii="Times New Roman" w:eastAsia="Times New Roman" w:hAnsi="Times New Roman" w:cs="Times New Roman"/>
                <w:sz w:val="24"/>
                <w:szCs w:val="24"/>
                <w:lang w:eastAsia="hu-HU"/>
              </w:rPr>
              <w:br/>
            </w:r>
            <w:r w:rsidRPr="006F2AEC">
              <w:rPr>
                <w:rFonts w:ascii="Times New Roman" w:eastAsia="Times New Roman" w:hAnsi="Times New Roman" w:cs="Times New Roman"/>
                <w:b/>
                <w:bCs/>
                <w:sz w:val="24"/>
                <w:szCs w:val="24"/>
                <w:lang w:eastAsia="hu-HU"/>
              </w:rPr>
              <w:t>nem releváns</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A változásokat követően azonnal</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Az előző állapot 1 évig archívumban tartásával</w:t>
            </w:r>
          </w:p>
        </w:tc>
      </w:tr>
      <w:tr w:rsidR="006F2AEC" w:rsidRPr="006F2AEC" w:rsidTr="006F2AEC">
        <w:trPr>
          <w:tblCellSpacing w:w="15" w:type="dxa"/>
        </w:trPr>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18.</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A közfeladatot ellátó szervre vonatkozó különös és egyedi közzétételi lista</w:t>
            </w:r>
            <w:r w:rsidRPr="006F2AEC">
              <w:rPr>
                <w:rFonts w:ascii="Times New Roman" w:eastAsia="Times New Roman" w:hAnsi="Times New Roman" w:cs="Times New Roman"/>
                <w:sz w:val="24"/>
                <w:szCs w:val="24"/>
                <w:lang w:eastAsia="hu-HU"/>
              </w:rPr>
              <w:br/>
            </w:r>
            <w:r w:rsidRPr="006F2AEC">
              <w:rPr>
                <w:rFonts w:ascii="Times New Roman" w:eastAsia="Times New Roman" w:hAnsi="Times New Roman" w:cs="Times New Roman"/>
                <w:b/>
                <w:bCs/>
                <w:sz w:val="24"/>
                <w:szCs w:val="24"/>
                <w:lang w:eastAsia="hu-HU"/>
              </w:rPr>
              <w:t>nem releváns</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A változásokat követően azonnal</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Az előző állapot törlendő</w:t>
            </w:r>
          </w:p>
        </w:tc>
      </w:tr>
      <w:tr w:rsidR="006F2AEC" w:rsidRPr="006F2AEC" w:rsidTr="006F2AEC">
        <w:trPr>
          <w:tblCellSpacing w:w="15" w:type="dxa"/>
        </w:trPr>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19.</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 xml:space="preserve">A közfeladatot ellátó szerv kezelésében levő, a közadatok újrahasznosításáról szóló törvény szerint újrahasznosítás céljára elérhető kulturális közadatok listája a rendelkezésre álló formátumok megjelölésével, valamint a közfeladatot ellátó szerv kezelésében levő,a közadatok újrahasznosításáról szóló törvény szerint újrahasznosítható közadat </w:t>
            </w:r>
            <w:r w:rsidRPr="006F2AEC">
              <w:rPr>
                <w:rFonts w:ascii="Times New Roman" w:eastAsia="Times New Roman" w:hAnsi="Times New Roman" w:cs="Times New Roman"/>
                <w:sz w:val="24"/>
                <w:szCs w:val="24"/>
                <w:lang w:eastAsia="hu-HU"/>
              </w:rPr>
              <w:lastRenderedPageBreak/>
              <w:t>típusokról való tájékoztatás, a rendelkezésre álló formátumok megjelölésével</w:t>
            </w:r>
            <w:r w:rsidRPr="006F2AEC">
              <w:rPr>
                <w:rFonts w:ascii="Times New Roman" w:eastAsia="Times New Roman" w:hAnsi="Times New Roman" w:cs="Times New Roman"/>
                <w:sz w:val="24"/>
                <w:szCs w:val="24"/>
                <w:lang w:eastAsia="hu-HU"/>
              </w:rPr>
              <w:br/>
            </w:r>
            <w:r w:rsidRPr="006F2AEC">
              <w:rPr>
                <w:rFonts w:ascii="Times New Roman" w:eastAsia="Times New Roman" w:hAnsi="Times New Roman" w:cs="Times New Roman"/>
                <w:b/>
                <w:bCs/>
                <w:sz w:val="24"/>
                <w:szCs w:val="24"/>
                <w:lang w:eastAsia="hu-HU"/>
              </w:rPr>
              <w:t>nem releváns</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lastRenderedPageBreak/>
              <w:t>A változásokat követő 15 napon belül</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Az előző állapot 1 évig archívumban tartásával</w:t>
            </w:r>
          </w:p>
        </w:tc>
      </w:tr>
      <w:tr w:rsidR="006F2AEC" w:rsidRPr="006F2AEC" w:rsidTr="006F2AEC">
        <w:trPr>
          <w:tblCellSpacing w:w="15" w:type="dxa"/>
        </w:trPr>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20.</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A 19. sor szerinti közadatok és kulturális közadatok újrahasznosítására vonatkozó általános szerződési feltételek elektronikusan szerkeszthető változata</w:t>
            </w:r>
            <w:r w:rsidRPr="006F2AEC">
              <w:rPr>
                <w:rFonts w:ascii="Times New Roman" w:eastAsia="Times New Roman" w:hAnsi="Times New Roman" w:cs="Times New Roman"/>
                <w:sz w:val="24"/>
                <w:szCs w:val="24"/>
                <w:lang w:eastAsia="hu-HU"/>
              </w:rPr>
              <w:br/>
            </w:r>
            <w:r w:rsidRPr="006F2AEC">
              <w:rPr>
                <w:rFonts w:ascii="Times New Roman" w:eastAsia="Times New Roman" w:hAnsi="Times New Roman" w:cs="Times New Roman"/>
                <w:b/>
                <w:bCs/>
                <w:sz w:val="24"/>
                <w:szCs w:val="24"/>
                <w:lang w:eastAsia="hu-HU"/>
              </w:rPr>
              <w:t>nem releváns</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A változásokat követő 15 napon belül</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Az előző állapot törlendő</w:t>
            </w:r>
          </w:p>
        </w:tc>
      </w:tr>
      <w:tr w:rsidR="006F2AEC" w:rsidRPr="006F2AEC" w:rsidTr="006F2AEC">
        <w:trPr>
          <w:tblCellSpacing w:w="15" w:type="dxa"/>
        </w:trPr>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21.</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A 19. sor szerinti közadatok és kulturális közadatok újrahasznosítás céljából történő rendelkezésre bocsátásáért fizetendő díjak általános jegyzéke, a díjszámítás alapját képező tényezőkkel együttesen</w:t>
            </w:r>
            <w:r w:rsidRPr="006F2AEC">
              <w:rPr>
                <w:rFonts w:ascii="Times New Roman" w:eastAsia="Times New Roman" w:hAnsi="Times New Roman" w:cs="Times New Roman"/>
                <w:sz w:val="24"/>
                <w:szCs w:val="24"/>
                <w:lang w:eastAsia="hu-HU"/>
              </w:rPr>
              <w:br/>
            </w:r>
            <w:r w:rsidRPr="006F2AEC">
              <w:rPr>
                <w:rFonts w:ascii="Times New Roman" w:eastAsia="Times New Roman" w:hAnsi="Times New Roman" w:cs="Times New Roman"/>
                <w:b/>
                <w:bCs/>
                <w:sz w:val="24"/>
                <w:szCs w:val="24"/>
                <w:lang w:eastAsia="hu-HU"/>
              </w:rPr>
              <w:t>nem releváns</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A változásokat követő 15 napon belül</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Az előző állapot törlendő</w:t>
            </w:r>
          </w:p>
        </w:tc>
      </w:tr>
      <w:tr w:rsidR="006F2AEC" w:rsidRPr="006F2AEC" w:rsidTr="006F2AEC">
        <w:trPr>
          <w:tblCellSpacing w:w="15" w:type="dxa"/>
        </w:trPr>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22.</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A közadatok újrahasznosításáról szóló törvény szerinti jogorvoslati tájékoztatás</w:t>
            </w:r>
            <w:r w:rsidRPr="006F2AEC">
              <w:rPr>
                <w:rFonts w:ascii="Times New Roman" w:eastAsia="Times New Roman" w:hAnsi="Times New Roman" w:cs="Times New Roman"/>
                <w:b/>
                <w:bCs/>
                <w:sz w:val="24"/>
                <w:szCs w:val="24"/>
                <w:lang w:eastAsia="hu-HU"/>
              </w:rPr>
              <w:t> </w:t>
            </w:r>
            <w:r w:rsidRPr="006F2AEC">
              <w:rPr>
                <w:rFonts w:ascii="Times New Roman" w:eastAsia="Times New Roman" w:hAnsi="Times New Roman" w:cs="Times New Roman"/>
                <w:sz w:val="24"/>
                <w:szCs w:val="24"/>
                <w:lang w:eastAsia="hu-HU"/>
              </w:rPr>
              <w:br/>
            </w:r>
            <w:r w:rsidRPr="006F2AEC">
              <w:rPr>
                <w:rFonts w:ascii="Times New Roman" w:eastAsia="Times New Roman" w:hAnsi="Times New Roman" w:cs="Times New Roman"/>
                <w:b/>
                <w:bCs/>
                <w:sz w:val="24"/>
                <w:szCs w:val="24"/>
                <w:lang w:eastAsia="hu-HU"/>
              </w:rPr>
              <w:t>nem releváns</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A változásokat követő 15 napon belül</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Az előző állapot törlendő</w:t>
            </w:r>
          </w:p>
        </w:tc>
      </w:tr>
      <w:tr w:rsidR="006F2AEC" w:rsidRPr="006F2AEC" w:rsidTr="006F2AEC">
        <w:trPr>
          <w:tblCellSpacing w:w="15" w:type="dxa"/>
        </w:trPr>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23.</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A közfeladatot ellátó szerv által megkötött, a közadatok újrahasznosításáról szóló törvény szerint kötött kizárólagos jogot biztosító megállapodások szerződő feleinek megjelölése, a kizárólagosság időtartamának, tárgyának, valamint a megállapodás egyéb lényeges elemeinek megjelölése</w:t>
            </w:r>
            <w:r w:rsidRPr="006F2AEC">
              <w:rPr>
                <w:rFonts w:ascii="Times New Roman" w:eastAsia="Times New Roman" w:hAnsi="Times New Roman" w:cs="Times New Roman"/>
                <w:sz w:val="24"/>
                <w:szCs w:val="24"/>
                <w:lang w:eastAsia="hu-HU"/>
              </w:rPr>
              <w:br/>
            </w:r>
            <w:r w:rsidRPr="006F2AEC">
              <w:rPr>
                <w:rFonts w:ascii="Times New Roman" w:eastAsia="Times New Roman" w:hAnsi="Times New Roman" w:cs="Times New Roman"/>
                <w:b/>
                <w:bCs/>
                <w:sz w:val="24"/>
                <w:szCs w:val="24"/>
                <w:lang w:eastAsia="hu-HU"/>
              </w:rPr>
              <w:t>nem releváns</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A változásokat követő 15 napon belül</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Az előző állapot törlendő</w:t>
            </w:r>
          </w:p>
        </w:tc>
      </w:tr>
      <w:tr w:rsidR="006F2AEC" w:rsidRPr="006F2AEC" w:rsidTr="006F2AEC">
        <w:trPr>
          <w:tblCellSpacing w:w="15" w:type="dxa"/>
        </w:trPr>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24.</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A közfeladatot ellátó szerv által kötött, a közadatok újrahasznosításáról szóló törvény szerint a kulturális közadatok digitalizálására kizárólagos jogot biztosító megállapodások szövege</w:t>
            </w:r>
            <w:r w:rsidRPr="006F2AEC">
              <w:rPr>
                <w:rFonts w:ascii="Times New Roman" w:eastAsia="Times New Roman" w:hAnsi="Times New Roman" w:cs="Times New Roman"/>
                <w:sz w:val="24"/>
                <w:szCs w:val="24"/>
                <w:lang w:eastAsia="hu-HU"/>
              </w:rPr>
              <w:br/>
            </w:r>
            <w:r w:rsidRPr="006F2AEC">
              <w:rPr>
                <w:rFonts w:ascii="Times New Roman" w:eastAsia="Times New Roman" w:hAnsi="Times New Roman" w:cs="Times New Roman"/>
                <w:b/>
                <w:bCs/>
                <w:sz w:val="24"/>
                <w:szCs w:val="24"/>
                <w:lang w:eastAsia="hu-HU"/>
              </w:rPr>
              <w:t>nem releváns</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A változásokat követő 15 napon belül</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Az előző állapot törlendő</w:t>
            </w:r>
          </w:p>
        </w:tc>
      </w:tr>
      <w:tr w:rsidR="006F2AEC" w:rsidRPr="006F2AEC" w:rsidTr="006F2AEC">
        <w:trPr>
          <w:tblCellSpacing w:w="15" w:type="dxa"/>
        </w:trPr>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25.</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A közadatok újrahasznosításáról szóló törvény szerinti azon jogszabály, közjogi szervezetszabályozó eszköz, közszolgáltatási szerződés vagy más kötelező erővel bíró dokumentum (vagy az annak elérhetőségére mutató hivatkozás), amely az újrahasznosítás céljából rendelkezésre bocsátható közadat gyűjtésével, előállításával, feldolgozásával és terjesztésével összefüggő költségek jelentős részének saját bevételből való fedezését írja elő a közfeladatot ellátó szerv részére</w:t>
            </w:r>
            <w:r w:rsidRPr="006F2AEC">
              <w:rPr>
                <w:rFonts w:ascii="Times New Roman" w:eastAsia="Times New Roman" w:hAnsi="Times New Roman" w:cs="Times New Roman"/>
                <w:sz w:val="24"/>
                <w:szCs w:val="24"/>
                <w:lang w:eastAsia="hu-HU"/>
              </w:rPr>
              <w:br/>
            </w:r>
            <w:r w:rsidRPr="006F2AEC">
              <w:rPr>
                <w:rFonts w:ascii="Times New Roman" w:eastAsia="Times New Roman" w:hAnsi="Times New Roman" w:cs="Times New Roman"/>
                <w:b/>
                <w:bCs/>
                <w:sz w:val="24"/>
                <w:szCs w:val="24"/>
                <w:lang w:eastAsia="hu-HU"/>
              </w:rPr>
              <w:t>nem releváns</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A változásokat követő 15 napon belül</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Az előző állapot törlendő</w:t>
            </w:r>
          </w:p>
        </w:tc>
      </w:tr>
    </w:tbl>
    <w:p w:rsidR="006F2AEC" w:rsidRPr="006F2AEC" w:rsidRDefault="006F2AEC" w:rsidP="006F2AEC">
      <w:pPr>
        <w:spacing w:before="100" w:beforeAutospacing="1" w:after="100" w:afterAutospacing="1"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III. Gazdálkodási adatok</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5001"/>
        <w:gridCol w:w="1730"/>
        <w:gridCol w:w="2086"/>
      </w:tblGrid>
      <w:tr w:rsidR="006F2AEC" w:rsidRPr="006F2AEC" w:rsidTr="006F2AEC">
        <w:trPr>
          <w:tblCellSpacing w:w="15" w:type="dxa"/>
        </w:trPr>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Adat</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Frissítés</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Megőrzés</w:t>
            </w:r>
          </w:p>
        </w:tc>
      </w:tr>
      <w:tr w:rsidR="006F2AEC" w:rsidRPr="006F2AEC" w:rsidTr="006F2AEC">
        <w:trPr>
          <w:tblCellSpacing w:w="15" w:type="dxa"/>
        </w:trPr>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l.</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A közfeladatot ellátó szerv éves költségvetése, számviteli törvény szerint beszámolója vagy éves költségvetés beszámolója</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A változásokat követően azonnal</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A közzétételt követő 10 évig</w:t>
            </w:r>
          </w:p>
        </w:tc>
      </w:tr>
      <w:tr w:rsidR="006F2AEC" w:rsidRPr="006F2AEC" w:rsidTr="006F2AEC">
        <w:trPr>
          <w:tblCellSpacing w:w="15" w:type="dxa"/>
        </w:trPr>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2.</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 xml:space="preserve">A közfeladatot ellátó szervnél foglalkoztatottak létszámára és személyi juttatásaira vonatkozó összesített adatok, illetve összesítve a vezetők és </w:t>
            </w:r>
            <w:r w:rsidRPr="006F2AEC">
              <w:rPr>
                <w:rFonts w:ascii="Times New Roman" w:eastAsia="Times New Roman" w:hAnsi="Times New Roman" w:cs="Times New Roman"/>
                <w:sz w:val="24"/>
                <w:szCs w:val="24"/>
                <w:lang w:eastAsia="hu-HU"/>
              </w:rPr>
              <w:lastRenderedPageBreak/>
              <w:t>vezető tisztségviselők illetménye, munkabére, és rendszeres juttatásai, valamint költségtérítése, az egyéb alkalmazottaknak nyújtott juttatások fajtája és mértéke összesítve</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lastRenderedPageBreak/>
              <w:t>Negyedévente</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 xml:space="preserve">A külön jogszabályban meghatározott ideig, </w:t>
            </w:r>
            <w:r w:rsidRPr="006F2AEC">
              <w:rPr>
                <w:rFonts w:ascii="Times New Roman" w:eastAsia="Times New Roman" w:hAnsi="Times New Roman" w:cs="Times New Roman"/>
                <w:sz w:val="24"/>
                <w:szCs w:val="24"/>
                <w:lang w:eastAsia="hu-HU"/>
              </w:rPr>
              <w:lastRenderedPageBreak/>
              <w:t>de legalább 1 évig archívumban tartásával</w:t>
            </w:r>
          </w:p>
        </w:tc>
      </w:tr>
      <w:tr w:rsidR="006F2AEC" w:rsidRPr="006F2AEC" w:rsidTr="006F2AEC">
        <w:trPr>
          <w:tblCellSpacing w:w="15" w:type="dxa"/>
        </w:trPr>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lastRenderedPageBreak/>
              <w:t>3.</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A közfeladatot ellátó szerv által nyújtott, az államháztartásról szóló törvény szerinti költségvetési támogatások kedvezményezettjeinek nevére, a támogatás céljára, összegére, továbbá a támogatási program megvalósítási helyére vonatkozó adatok, kivéve, ha a közzététel előtt a költségvetési támogatást visszavonják vagy arról a kedvezményezett lemond</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A döntés meghozatalát követő hatvanadik napig</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A közzétételt követő 5 évig</w:t>
            </w:r>
          </w:p>
        </w:tc>
      </w:tr>
      <w:tr w:rsidR="006F2AEC" w:rsidRPr="006F2AEC" w:rsidTr="006F2AEC">
        <w:trPr>
          <w:tblCellSpacing w:w="15" w:type="dxa"/>
        </w:trPr>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4.</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Az államháztartás pénzeszközei felhasználásával, az államháztartáshoz tartozó vagyonnal történő gazdálkodással összefüggő, ötmillió forintot elérő vagy azt meghaladó értékű árubeszerzésre, építési beruházásra, szolgáltatás megrendelésre, vagyonértékesítésre, vagyonhasznosításra, vagyon vagy vagyoni értékű jog átadására, valamint koncesszióba adásra vonatkozó szerződések megnevezése (típusa), tárgya, a szerződést kötő felek neve, a szerződés értéke, határozott időre kötött szerződés esetében annak időtartama, valamint az említett adatok változásai, a védelmi és biztonsági célú beszerzések adatai és a minősített adatok, továbbá a közbeszerzésekről szóló 2015. évi CXLIII. törvény 9. § (1) bekezdés b) pontja szerinti beszerzések és az azok eredményeként kötött szerződések adatai kivételével. A szerződés értéke alatt a szerződés tárgyáért kikötött – általános forgalmi adó nélkül számított – ellenszolgáltatást kell érteni, ingyenes ügylet esetén a vagyon piaci vagy könyv szerinti értéke közül a magasabb összeget kell figyelembe venni. Az időszakonként visszatérő – egy évnél hosszabb időtartamra kötött – szerződéseknél az érték kiszámításakor az ellenszolgáltatás egy évre számított összegét kell alapul venni. Az egy költségvetési évben ugyanazon szerződő féllel kötött azonos tárgyú szerződések értékét egybe kell számítani</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A döntés meghozatalát követő hatvanadik napig</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A közzétételt követő 5 évig</w:t>
            </w:r>
          </w:p>
        </w:tc>
      </w:tr>
      <w:tr w:rsidR="006F2AEC" w:rsidRPr="006F2AEC" w:rsidTr="006F2AEC">
        <w:trPr>
          <w:tblCellSpacing w:w="15" w:type="dxa"/>
        </w:trPr>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5.</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A koncesszióról szóló törvényben meghatározott nyilvános adatok (pályázati kiírások, pályázók adatai, az elbírálásról készített emlékeztetők, pályázat eredménye)</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Negyedévente</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A külön jogszabályban meghatározott ideig, de legalább 1 évig archívumban tartásával</w:t>
            </w:r>
          </w:p>
        </w:tc>
      </w:tr>
      <w:tr w:rsidR="006F2AEC" w:rsidRPr="006F2AEC" w:rsidTr="006F2AEC">
        <w:trPr>
          <w:tblCellSpacing w:w="15" w:type="dxa"/>
        </w:trPr>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6.</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 xml:space="preserve">A közfeladatot ellátó szerv által nem alapfeladatai ellátására (így különösen egyesület támogatására, </w:t>
            </w:r>
            <w:r w:rsidRPr="006F2AEC">
              <w:rPr>
                <w:rFonts w:ascii="Times New Roman" w:eastAsia="Times New Roman" w:hAnsi="Times New Roman" w:cs="Times New Roman"/>
                <w:sz w:val="24"/>
                <w:szCs w:val="24"/>
                <w:lang w:eastAsia="hu-HU"/>
              </w:rPr>
              <w:lastRenderedPageBreak/>
              <w:t>foglalkoztatottai szakmai és munkavállalói érdek-képviseleti szervei számára, foglalkoztatottjai, ellátottjai oktatási, kulturális, szociális és sporttevékenységet segítő szervezet támogatására, alapítványok által ellátott feladatokkal összefüggő kifizetésre) fordított, ötmillió forintot meghaladó kifizetések</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lastRenderedPageBreak/>
              <w:t>Negyedévente</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 xml:space="preserve">A külön jogszabályban </w:t>
            </w:r>
            <w:r w:rsidRPr="006F2AEC">
              <w:rPr>
                <w:rFonts w:ascii="Times New Roman" w:eastAsia="Times New Roman" w:hAnsi="Times New Roman" w:cs="Times New Roman"/>
                <w:sz w:val="24"/>
                <w:szCs w:val="24"/>
                <w:lang w:eastAsia="hu-HU"/>
              </w:rPr>
              <w:lastRenderedPageBreak/>
              <w:t>meghatározott ideig, de legalább 1 évig archívumban tartásával</w:t>
            </w:r>
          </w:p>
        </w:tc>
      </w:tr>
      <w:tr w:rsidR="006F2AEC" w:rsidRPr="006F2AEC" w:rsidTr="006F2AEC">
        <w:trPr>
          <w:tblCellSpacing w:w="15" w:type="dxa"/>
        </w:trPr>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lastRenderedPageBreak/>
              <w:t>7.</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Az Európai Unió támogatásával megvalósuló fejlesztések leírása, az azokra vonatkozó szerződések</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Negyedévente</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Legalább 1 évig archívumban tartásával</w:t>
            </w:r>
          </w:p>
        </w:tc>
      </w:tr>
      <w:tr w:rsidR="006F2AEC" w:rsidRPr="006F2AEC" w:rsidTr="006F2AEC">
        <w:trPr>
          <w:tblCellSpacing w:w="15" w:type="dxa"/>
        </w:trPr>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8.</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Közbeszerzési információk (éves terv, összegzés az ajánlatok elbírálásáról, a megkötött szerződésekről)</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Negyedévente</w:t>
            </w:r>
          </w:p>
        </w:tc>
        <w:tc>
          <w:tcPr>
            <w:tcW w:w="0" w:type="auto"/>
            <w:vAlign w:val="center"/>
            <w:hideMark/>
          </w:tcPr>
          <w:p w:rsidR="006F2AEC" w:rsidRPr="006F2AEC" w:rsidRDefault="006F2AEC" w:rsidP="006F2AEC">
            <w:pPr>
              <w:spacing w:after="0" w:line="240" w:lineRule="auto"/>
              <w:rPr>
                <w:rFonts w:ascii="Times New Roman" w:eastAsia="Times New Roman" w:hAnsi="Times New Roman" w:cs="Times New Roman"/>
                <w:sz w:val="24"/>
                <w:szCs w:val="24"/>
                <w:lang w:eastAsia="hu-HU"/>
              </w:rPr>
            </w:pPr>
            <w:r w:rsidRPr="006F2AEC">
              <w:rPr>
                <w:rFonts w:ascii="Times New Roman" w:eastAsia="Times New Roman" w:hAnsi="Times New Roman" w:cs="Times New Roman"/>
                <w:sz w:val="24"/>
                <w:szCs w:val="24"/>
                <w:lang w:eastAsia="hu-HU"/>
              </w:rPr>
              <w:t>Legalább 1 évig archívumban tartásával</w:t>
            </w:r>
          </w:p>
        </w:tc>
      </w:tr>
    </w:tbl>
    <w:p w:rsidR="004717A7" w:rsidRDefault="004717A7"/>
    <w:sectPr w:rsidR="004717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E00B8"/>
    <w:multiLevelType w:val="multilevel"/>
    <w:tmpl w:val="56CADA68"/>
    <w:lvl w:ilvl="0">
      <w:start w:val="1"/>
      <w:numFmt w:val="decimal"/>
      <w:lvlText w:val="%1."/>
      <w:lvlJc w:val="left"/>
      <w:pPr>
        <w:ind w:left="360" w:hanging="360"/>
      </w:pPr>
      <w:rPr>
        <w:rFonts w:cs="Times New Roman" w:hint="default"/>
        <w:b/>
        <w:i w:val="0"/>
        <w:color w:val="auto"/>
      </w:rPr>
    </w:lvl>
    <w:lvl w:ilvl="1">
      <w:start w:val="1"/>
      <w:numFmt w:val="decimal"/>
      <w:lvlText w:val="%1.%2."/>
      <w:lvlJc w:val="left"/>
      <w:pPr>
        <w:ind w:left="792" w:hanging="432"/>
      </w:pPr>
      <w:rPr>
        <w:rFonts w:cs="Times New Roman" w:hint="default"/>
        <w:b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4530017C"/>
    <w:multiLevelType w:val="multilevel"/>
    <w:tmpl w:val="22FC6650"/>
    <w:lvl w:ilvl="0">
      <w:start w:val="1"/>
      <w:numFmt w:val="decimal"/>
      <w:lvlText w:val="%1."/>
      <w:lvlJc w:val="left"/>
      <w:pPr>
        <w:ind w:left="360" w:hanging="360"/>
      </w:pPr>
      <w:rPr>
        <w:rFonts w:cs="Times New Roman" w:hint="default"/>
        <w:b/>
        <w:i w:val="0"/>
        <w:color w:val="auto"/>
      </w:rPr>
    </w:lvl>
    <w:lvl w:ilvl="1">
      <w:start w:val="1"/>
      <w:numFmt w:val="decimal"/>
      <w:lvlText w:val="%1.%2."/>
      <w:lvlJc w:val="left"/>
      <w:pPr>
        <w:ind w:left="792" w:hanging="432"/>
      </w:pPr>
      <w:rPr>
        <w:rFonts w:cs="Times New Roman" w:hint="default"/>
        <w:b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46EF72E1"/>
    <w:multiLevelType w:val="multilevel"/>
    <w:tmpl w:val="D2165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AEC"/>
    <w:rsid w:val="000A5D85"/>
    <w:rsid w:val="004717A7"/>
    <w:rsid w:val="006367E5"/>
    <w:rsid w:val="006F2AEC"/>
    <w:rsid w:val="008359AF"/>
    <w:rsid w:val="00922FDC"/>
    <w:rsid w:val="009C667F"/>
    <w:rsid w:val="00AF3354"/>
    <w:rsid w:val="00C952E3"/>
    <w:rsid w:val="00DA781C"/>
    <w:rsid w:val="00FF75F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E8E8B3-0E49-44E5-AC54-A2E51C77A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6F2AEC"/>
    <w:rPr>
      <w:color w:val="0563C1" w:themeColor="hyperlink"/>
      <w:u w:val="single"/>
    </w:rPr>
  </w:style>
  <w:style w:type="character" w:customStyle="1" w:styleId="Feloldatlanmegemlts1">
    <w:name w:val="Feloldatlan megemlítés1"/>
    <w:basedOn w:val="Bekezdsalapbettpusa"/>
    <w:uiPriority w:val="99"/>
    <w:semiHidden/>
    <w:unhideWhenUsed/>
    <w:rsid w:val="006F2AEC"/>
    <w:rPr>
      <w:color w:val="605E5C"/>
      <w:shd w:val="clear" w:color="auto" w:fill="E1DFDD"/>
    </w:rPr>
  </w:style>
  <w:style w:type="table" w:styleId="Rcsostblzat">
    <w:name w:val="Table Grid"/>
    <w:basedOn w:val="Normltblzat"/>
    <w:uiPriority w:val="39"/>
    <w:rsid w:val="00FF7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08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gyzo@nagykozar.hu" TargetMode="External"/><Relationship Id="rId13" Type="http://schemas.openxmlformats.org/officeDocument/2006/relationships/hyperlink" Target="https://bogad.hu/wp-content/uploads/2021/10/SZMSZ-I.2-II.1.II_.8.-II.9..pdf" TargetMode="External"/><Relationship Id="rId3" Type="http://schemas.openxmlformats.org/officeDocument/2006/relationships/settings" Target="settings.xml"/><Relationship Id="rId7" Type="http://schemas.openxmlformats.org/officeDocument/2006/relationships/hyperlink" Target="mailto:msonkormanyzat@gmail.com" TargetMode="External"/><Relationship Id="rId12" Type="http://schemas.openxmlformats.org/officeDocument/2006/relationships/hyperlink" Target="http://magyarsarlos.hu/?page_id=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onkormanyzat@gmail.com" TargetMode="External"/><Relationship Id="rId11" Type="http://schemas.openxmlformats.org/officeDocument/2006/relationships/hyperlink" Target="https://bogad.hu/wp-content/uploads/2021/10/SZMSZ-I.2-II.1.II_.8.-II.9..pdf" TargetMode="External"/><Relationship Id="rId5" Type="http://schemas.openxmlformats.org/officeDocument/2006/relationships/hyperlink" Target="http://magyarsarlos.hu/?page_id=59" TargetMode="External"/><Relationship Id="rId15" Type="http://schemas.openxmlformats.org/officeDocument/2006/relationships/theme" Target="theme/theme1.xml"/><Relationship Id="rId10" Type="http://schemas.openxmlformats.org/officeDocument/2006/relationships/hyperlink" Target="file:///C:\Users\Jegyzo\AppData\Local\Microsoft\Windows\INetCache\Content.Outlook\31076533\SZMSZ%20%20%20http:\magyarsarlos.hu\%3fpage_id=59" TargetMode="External"/><Relationship Id="rId4" Type="http://schemas.openxmlformats.org/officeDocument/2006/relationships/webSettings" Target="webSettings.xml"/><Relationship Id="rId9" Type="http://schemas.openxmlformats.org/officeDocument/2006/relationships/hyperlink" Target="http://magyarsarlos.hu/?page_id=59"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2667</Words>
  <Characters>18409</Characters>
  <Application>Microsoft Office Word</Application>
  <DocSecurity>0</DocSecurity>
  <Lines>153</Lines>
  <Paragraphs>42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Jegyzo</dc:creator>
  <cp:keywords/>
  <dc:description/>
  <cp:lastModifiedBy>Jegyzo</cp:lastModifiedBy>
  <cp:revision>2</cp:revision>
  <dcterms:created xsi:type="dcterms:W3CDTF">2023-02-01T08:07:00Z</dcterms:created>
  <dcterms:modified xsi:type="dcterms:W3CDTF">2023-02-01T08:07:00Z</dcterms:modified>
</cp:coreProperties>
</file>